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2F" w:rsidRPr="000D4B45" w:rsidRDefault="001B232F" w:rsidP="001B232F">
      <w:pPr>
        <w:pStyle w:val="1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Выписка из </w:t>
      </w:r>
      <w:r w:rsidR="00DD5A8C">
        <w:rPr>
          <w:b/>
          <w:sz w:val="24"/>
          <w:lang w:val="ru-RU"/>
        </w:rPr>
        <w:t>протокола</w:t>
      </w:r>
      <w:r>
        <w:rPr>
          <w:b/>
          <w:sz w:val="24"/>
        </w:rPr>
        <w:t xml:space="preserve"> № </w:t>
      </w:r>
      <w:r w:rsidR="000D4B45">
        <w:rPr>
          <w:b/>
          <w:sz w:val="24"/>
          <w:lang w:val="ru-RU"/>
        </w:rPr>
        <w:t>2</w:t>
      </w:r>
    </w:p>
    <w:p w:rsidR="001B232F" w:rsidRDefault="001B232F" w:rsidP="001B232F">
      <w:pPr>
        <w:jc w:val="center"/>
        <w:rPr>
          <w:b/>
        </w:rPr>
      </w:pPr>
      <w:bookmarkStart w:id="0" w:name="OLE_LINK1"/>
      <w:r w:rsidRPr="00074AE9">
        <w:rPr>
          <w:b/>
        </w:rPr>
        <w:t>заседания Комиссии по разработке территориальной программы обязательного медицинского страхования Калининградской области</w:t>
      </w:r>
    </w:p>
    <w:p w:rsidR="001B232F" w:rsidRPr="00074AE9" w:rsidRDefault="001B232F" w:rsidP="001B232F">
      <w:pPr>
        <w:rPr>
          <w:b/>
        </w:rPr>
      </w:pPr>
    </w:p>
    <w:p w:rsidR="001B232F" w:rsidRPr="00074AE9" w:rsidRDefault="000A1CAA" w:rsidP="001B232F">
      <w:r>
        <w:t>Дата проведения: 2</w:t>
      </w:r>
      <w:r w:rsidR="000D4B45">
        <w:t>6</w:t>
      </w:r>
      <w:r w:rsidR="001B232F">
        <w:t xml:space="preserve"> </w:t>
      </w:r>
      <w:r w:rsidR="001A5969">
        <w:t>января</w:t>
      </w:r>
      <w:r w:rsidR="001B232F" w:rsidRPr="00074AE9">
        <w:t xml:space="preserve"> 201</w:t>
      </w:r>
      <w:r>
        <w:t>8</w:t>
      </w:r>
      <w:r w:rsidR="001B232F">
        <w:t xml:space="preserve"> года</w:t>
      </w:r>
    </w:p>
    <w:bookmarkEnd w:id="0"/>
    <w:p w:rsidR="000E211F" w:rsidRDefault="000E211F"/>
    <w:p w:rsidR="001B232F" w:rsidRDefault="001B232F" w:rsidP="001B232F">
      <w:pPr>
        <w:pStyle w:val="a3"/>
        <w:ind w:firstLine="709"/>
        <w:rPr>
          <w:sz w:val="24"/>
          <w:szCs w:val="24"/>
          <w:lang w:val="ru-RU"/>
        </w:rPr>
      </w:pPr>
      <w:r w:rsidRPr="00395816">
        <w:rPr>
          <w:sz w:val="24"/>
          <w:szCs w:val="24"/>
          <w:lang w:val="ru-RU"/>
        </w:rPr>
        <w:t>Повестка дня</w:t>
      </w:r>
    </w:p>
    <w:p w:rsidR="001A5969" w:rsidRDefault="001A5969" w:rsidP="001A5969">
      <w:pPr>
        <w:ind w:firstLine="705"/>
        <w:jc w:val="both"/>
      </w:pPr>
      <w:r w:rsidRPr="00371F0C">
        <w:t>1. Внесение изменений в Тарифное соглашение в системе обязательного медицинского страхования Калининградской области на 201</w:t>
      </w:r>
      <w:r w:rsidR="000A1CAA">
        <w:t>8</w:t>
      </w:r>
      <w:r w:rsidRPr="00371F0C">
        <w:t xml:space="preserve"> год</w:t>
      </w:r>
      <w:r>
        <w:t>.</w:t>
      </w:r>
    </w:p>
    <w:p w:rsidR="000D4B45" w:rsidRDefault="001130FC">
      <w:r>
        <w:tab/>
      </w:r>
    </w:p>
    <w:p w:rsidR="00B72F2F" w:rsidRDefault="001B232F" w:rsidP="00C501C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436C">
        <w:rPr>
          <w:rFonts w:ascii="Times New Roman" w:hAnsi="Times New Roman"/>
          <w:b/>
          <w:bCs/>
          <w:sz w:val="24"/>
          <w:szCs w:val="24"/>
        </w:rPr>
        <w:t>По первому вопросу постановили</w:t>
      </w:r>
      <w:r w:rsidRPr="0046436C">
        <w:rPr>
          <w:rFonts w:ascii="Times New Roman" w:hAnsi="Times New Roman"/>
          <w:sz w:val="24"/>
          <w:szCs w:val="24"/>
        </w:rPr>
        <w:t xml:space="preserve">: </w:t>
      </w:r>
    </w:p>
    <w:p w:rsidR="005B6185" w:rsidRPr="000D4B45" w:rsidRDefault="001A5969" w:rsidP="000D4B4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5969">
        <w:rPr>
          <w:rFonts w:ascii="Times New Roman" w:hAnsi="Times New Roman"/>
          <w:sz w:val="24"/>
          <w:szCs w:val="24"/>
        </w:rPr>
        <w:t>Внес</w:t>
      </w:r>
      <w:r>
        <w:rPr>
          <w:rFonts w:ascii="Times New Roman" w:hAnsi="Times New Roman"/>
          <w:sz w:val="24"/>
          <w:szCs w:val="24"/>
        </w:rPr>
        <w:t>ти</w:t>
      </w:r>
      <w:r w:rsidRPr="001A5969">
        <w:rPr>
          <w:rFonts w:ascii="Times New Roman" w:hAnsi="Times New Roman"/>
          <w:sz w:val="24"/>
          <w:szCs w:val="24"/>
        </w:rPr>
        <w:t xml:space="preserve"> </w:t>
      </w:r>
      <w:r w:rsidR="00DD5A8C">
        <w:rPr>
          <w:rFonts w:ascii="Times New Roman" w:hAnsi="Times New Roman"/>
          <w:sz w:val="24"/>
          <w:szCs w:val="24"/>
        </w:rPr>
        <w:t>дополнения</w:t>
      </w:r>
      <w:r w:rsidRPr="001A5969">
        <w:rPr>
          <w:rFonts w:ascii="Times New Roman" w:hAnsi="Times New Roman"/>
          <w:sz w:val="24"/>
          <w:szCs w:val="24"/>
        </w:rPr>
        <w:t xml:space="preserve"> в Тарифное соглашение в системе обязательного медицинского страхования Калининградской области на 201</w:t>
      </w:r>
      <w:r w:rsidR="000A1CAA">
        <w:rPr>
          <w:rFonts w:ascii="Times New Roman" w:hAnsi="Times New Roman"/>
          <w:sz w:val="24"/>
          <w:szCs w:val="24"/>
        </w:rPr>
        <w:t>8</w:t>
      </w:r>
      <w:r w:rsidRPr="001A5969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0D4B45">
        <w:rPr>
          <w:rFonts w:ascii="Times New Roman" w:hAnsi="Times New Roman"/>
          <w:sz w:val="24"/>
          <w:szCs w:val="24"/>
        </w:rPr>
        <w:t>р</w:t>
      </w:r>
      <w:r w:rsidRPr="000D4B45">
        <w:rPr>
          <w:rFonts w:ascii="Times New Roman" w:hAnsi="Times New Roman"/>
          <w:sz w:val="24"/>
          <w:szCs w:val="24"/>
        </w:rPr>
        <w:t>аспространить на правоотношения, возникшие с 01 января 201</w:t>
      </w:r>
      <w:r w:rsidR="000A1CAA" w:rsidRPr="000D4B45">
        <w:rPr>
          <w:rFonts w:ascii="Times New Roman" w:hAnsi="Times New Roman"/>
          <w:sz w:val="24"/>
          <w:szCs w:val="24"/>
        </w:rPr>
        <w:t>8</w:t>
      </w:r>
      <w:r w:rsidRPr="000D4B45">
        <w:rPr>
          <w:rFonts w:ascii="Times New Roman" w:hAnsi="Times New Roman"/>
          <w:sz w:val="24"/>
          <w:szCs w:val="24"/>
        </w:rPr>
        <w:t xml:space="preserve"> года:</w:t>
      </w:r>
    </w:p>
    <w:p w:rsidR="000D4B45" w:rsidRDefault="000A1CAA" w:rsidP="000D4B45">
      <w:pPr>
        <w:jc w:val="both"/>
        <w:rPr>
          <w:bCs/>
        </w:rPr>
      </w:pPr>
      <w:r>
        <w:tab/>
        <w:t>- в</w:t>
      </w:r>
      <w:r w:rsidRPr="0011279F">
        <w:t xml:space="preserve"> </w:t>
      </w:r>
      <w:r w:rsidR="000D4B45" w:rsidRPr="0011279F">
        <w:t>приложение 3.3.</w:t>
      </w:r>
      <w:r w:rsidR="000D4B45">
        <w:t>6</w:t>
      </w:r>
      <w:r w:rsidR="000D4B45" w:rsidRPr="0011279F">
        <w:t xml:space="preserve">. </w:t>
      </w:r>
      <w:r w:rsidR="000D4B45" w:rsidRPr="00321316">
        <w:t>-</w:t>
      </w:r>
      <w:r w:rsidR="000D4B45">
        <w:t xml:space="preserve"> </w:t>
      </w:r>
      <w:r w:rsidR="000D4B45" w:rsidRPr="006800A9">
        <w:rPr>
          <w:bCs/>
          <w:color w:val="000000"/>
        </w:rPr>
        <w:t xml:space="preserve">Классификатор основных медицинских услуг по оказанию первичной </w:t>
      </w:r>
      <w:proofErr w:type="spellStart"/>
      <w:r w:rsidR="000D4B45" w:rsidRPr="006800A9">
        <w:rPr>
          <w:bCs/>
          <w:color w:val="000000"/>
        </w:rPr>
        <w:t>медико</w:t>
      </w:r>
      <w:proofErr w:type="spellEnd"/>
      <w:r w:rsidR="000D4B45" w:rsidRPr="006800A9">
        <w:rPr>
          <w:bCs/>
          <w:color w:val="000000"/>
        </w:rPr>
        <w:t xml:space="preserve"> – санитарной специализированной стоматологической помощи, оказанной в амбулаторных условиях в медицинских организациях Калининградской области в 2018 году, выраженной в условных единицах трудоемкости (УЕТ)</w:t>
      </w:r>
      <w:r w:rsidR="000D4B45">
        <w:rPr>
          <w:bCs/>
        </w:rPr>
        <w:t xml:space="preserve"> </w:t>
      </w:r>
      <w:r w:rsidR="000D4B45" w:rsidRPr="002C17BA">
        <w:rPr>
          <w:bCs/>
        </w:rPr>
        <w:t>(приложение №</w:t>
      </w:r>
      <w:r w:rsidR="000D4B45">
        <w:rPr>
          <w:bCs/>
        </w:rPr>
        <w:t xml:space="preserve">1 </w:t>
      </w:r>
      <w:r w:rsidR="000D4B45" w:rsidRPr="002C17BA">
        <w:rPr>
          <w:bCs/>
        </w:rPr>
        <w:t>к данному протоколу)</w:t>
      </w:r>
      <w:r w:rsidR="000D4B45">
        <w:rPr>
          <w:bCs/>
        </w:rPr>
        <w:t>,</w:t>
      </w:r>
    </w:p>
    <w:p w:rsidR="00F02C8B" w:rsidRDefault="00F02C8B" w:rsidP="00145757">
      <w:pPr>
        <w:jc w:val="both"/>
        <w:rPr>
          <w:bCs/>
        </w:rPr>
      </w:pPr>
      <w:r>
        <w:rPr>
          <w:bCs/>
        </w:rPr>
        <w:tab/>
        <w:t xml:space="preserve">- </w:t>
      </w:r>
      <w:r w:rsidR="000D4B45">
        <w:rPr>
          <w:bCs/>
        </w:rPr>
        <w:t xml:space="preserve">в </w:t>
      </w:r>
      <w:r w:rsidRPr="0011279F">
        <w:t>приложение 3.</w:t>
      </w:r>
      <w:r w:rsidR="000D4B45">
        <w:t>4</w:t>
      </w:r>
      <w:r w:rsidRPr="0011279F">
        <w:t>.</w:t>
      </w:r>
      <w:r>
        <w:t>1</w:t>
      </w:r>
      <w:r w:rsidRPr="0011279F">
        <w:t xml:space="preserve">. </w:t>
      </w:r>
      <w:r w:rsidRPr="00321316">
        <w:t>-</w:t>
      </w:r>
      <w:r w:rsidRPr="00546A14">
        <w:t xml:space="preserve"> </w:t>
      </w:r>
      <w:r w:rsidR="000D4B45" w:rsidRPr="00CB1778">
        <w:rPr>
          <w:bCs/>
          <w:color w:val="000000"/>
        </w:rPr>
        <w:t xml:space="preserve">Перечень КСГ заболеваний в круглосуточных стационарах с указанием коэффициентов </w:t>
      </w:r>
      <w:proofErr w:type="gramStart"/>
      <w:r w:rsidR="000D4B45" w:rsidRPr="00CB1778">
        <w:rPr>
          <w:bCs/>
          <w:color w:val="000000"/>
        </w:rPr>
        <w:t>относительной</w:t>
      </w:r>
      <w:proofErr w:type="gramEnd"/>
      <w:r w:rsidR="000D4B45" w:rsidRPr="00CB1778">
        <w:rPr>
          <w:bCs/>
          <w:color w:val="000000"/>
        </w:rPr>
        <w:t xml:space="preserve"> </w:t>
      </w:r>
      <w:proofErr w:type="spellStart"/>
      <w:r w:rsidR="000D4B45" w:rsidRPr="00CB1778">
        <w:rPr>
          <w:bCs/>
          <w:color w:val="000000"/>
        </w:rPr>
        <w:t>затратоемкости</w:t>
      </w:r>
      <w:proofErr w:type="spellEnd"/>
      <w:r w:rsidR="000D4B45" w:rsidRPr="00CB1778">
        <w:rPr>
          <w:bCs/>
          <w:color w:val="000000"/>
        </w:rPr>
        <w:t xml:space="preserve"> и значения управленческого коэффициента на 2018 год</w:t>
      </w:r>
      <w:r w:rsidR="000D4B45" w:rsidRPr="002C17BA">
        <w:rPr>
          <w:bCs/>
        </w:rPr>
        <w:t xml:space="preserve"> </w:t>
      </w:r>
      <w:r w:rsidRPr="002C17BA">
        <w:rPr>
          <w:bCs/>
        </w:rPr>
        <w:t>(приложение №</w:t>
      </w:r>
      <w:r>
        <w:rPr>
          <w:bCs/>
        </w:rPr>
        <w:t xml:space="preserve"> </w:t>
      </w:r>
      <w:r w:rsidR="000D4B45">
        <w:rPr>
          <w:bCs/>
        </w:rPr>
        <w:t>2</w:t>
      </w:r>
      <w:r>
        <w:rPr>
          <w:bCs/>
        </w:rPr>
        <w:t xml:space="preserve"> </w:t>
      </w:r>
      <w:r w:rsidRPr="002C17BA">
        <w:rPr>
          <w:bCs/>
        </w:rPr>
        <w:t>к данному протоколу)</w:t>
      </w:r>
      <w:r w:rsidR="000D4B45">
        <w:rPr>
          <w:bCs/>
        </w:rPr>
        <w:t>,</w:t>
      </w:r>
    </w:p>
    <w:p w:rsidR="00F02C8B" w:rsidRDefault="000D4B45" w:rsidP="00145757">
      <w:pPr>
        <w:jc w:val="both"/>
        <w:rPr>
          <w:bCs/>
        </w:rPr>
      </w:pPr>
      <w:r>
        <w:rPr>
          <w:bCs/>
        </w:rPr>
        <w:tab/>
        <w:t xml:space="preserve">- в </w:t>
      </w:r>
      <w:r w:rsidRPr="0011279F">
        <w:t>приложение 3.</w:t>
      </w:r>
      <w:r>
        <w:t>5</w:t>
      </w:r>
      <w:r w:rsidRPr="0011279F">
        <w:t>.</w:t>
      </w:r>
      <w:r>
        <w:t>1</w:t>
      </w:r>
      <w:r w:rsidRPr="0011279F">
        <w:t xml:space="preserve">. </w:t>
      </w:r>
      <w:r w:rsidRPr="00321316">
        <w:t>-</w:t>
      </w:r>
      <w:r>
        <w:t xml:space="preserve"> </w:t>
      </w:r>
      <w:proofErr w:type="gramStart"/>
      <w:r w:rsidRPr="003825A5">
        <w:rPr>
          <w:bCs/>
          <w:color w:val="000000"/>
        </w:rPr>
        <w:t xml:space="preserve">Перечень групп заболеваний по клинико-статистическим группам (КСГ) с коэффициентами относительной </w:t>
      </w:r>
      <w:proofErr w:type="spellStart"/>
      <w:r w:rsidRPr="003825A5">
        <w:rPr>
          <w:bCs/>
          <w:color w:val="000000"/>
        </w:rPr>
        <w:t>затратоемкости</w:t>
      </w:r>
      <w:proofErr w:type="spellEnd"/>
      <w:r w:rsidRPr="003825A5">
        <w:rPr>
          <w:bCs/>
          <w:color w:val="000000"/>
        </w:rPr>
        <w:t xml:space="preserve"> КСГ (для медицинской помощи, оказанной в условиях дневного стационара) на 2018 год</w:t>
      </w:r>
      <w:r w:rsidRPr="000D4B45">
        <w:rPr>
          <w:bCs/>
        </w:rPr>
        <w:t xml:space="preserve"> </w:t>
      </w:r>
      <w:r w:rsidRPr="002C17BA">
        <w:rPr>
          <w:bCs/>
        </w:rPr>
        <w:t>(приложение №</w:t>
      </w:r>
      <w:r>
        <w:rPr>
          <w:bCs/>
        </w:rPr>
        <w:t xml:space="preserve"> 3 </w:t>
      </w:r>
      <w:r w:rsidRPr="002C17BA">
        <w:rPr>
          <w:bCs/>
        </w:rPr>
        <w:t>к данному протоколу)</w:t>
      </w:r>
      <w:r>
        <w:rPr>
          <w:bCs/>
        </w:rPr>
        <w:t>.</w:t>
      </w:r>
      <w:proofErr w:type="gramEnd"/>
    </w:p>
    <w:p w:rsidR="00CD3A67" w:rsidRDefault="00F02C8B" w:rsidP="000D4B45">
      <w:pPr>
        <w:jc w:val="both"/>
      </w:pPr>
      <w:r>
        <w:rPr>
          <w:bCs/>
        </w:rPr>
        <w:tab/>
      </w:r>
    </w:p>
    <w:p w:rsidR="00CD3A67" w:rsidRDefault="00CD3A67"/>
    <w:p w:rsidR="00CD3A67" w:rsidRDefault="00CD3A67"/>
    <w:p w:rsidR="0051152E" w:rsidRDefault="001F65AB">
      <w:r>
        <w:t>Выписка верна:</w:t>
      </w:r>
    </w:p>
    <w:p w:rsidR="001F65AB" w:rsidRDefault="001F65AB"/>
    <w:p w:rsidR="001F65AB" w:rsidRDefault="001F65AB">
      <w:r>
        <w:t xml:space="preserve">Технический секретарь                                           </w:t>
      </w:r>
      <w:proofErr w:type="spellStart"/>
      <w:r>
        <w:t>В.Н.Кривошеев</w:t>
      </w:r>
      <w:proofErr w:type="spellEnd"/>
    </w:p>
    <w:p w:rsidR="0051152E" w:rsidRDefault="0051152E"/>
    <w:p w:rsidR="003F451F" w:rsidRDefault="003F451F" w:rsidP="003E067B"/>
    <w:p w:rsidR="00175DF7" w:rsidRDefault="00175DF7" w:rsidP="003E067B"/>
    <w:p w:rsidR="00175DF7" w:rsidRDefault="00175DF7" w:rsidP="003E067B"/>
    <w:p w:rsidR="00175DF7" w:rsidRDefault="00175DF7" w:rsidP="003E067B"/>
    <w:p w:rsidR="004667DD" w:rsidRDefault="004667DD" w:rsidP="003E067B"/>
    <w:p w:rsidR="004667DD" w:rsidRDefault="004667DD" w:rsidP="003E067B"/>
    <w:p w:rsidR="004667DD" w:rsidRDefault="004667DD" w:rsidP="003E067B"/>
    <w:p w:rsidR="004667DD" w:rsidRDefault="004667DD" w:rsidP="003E067B"/>
    <w:p w:rsidR="004667DD" w:rsidRDefault="004667DD" w:rsidP="003E067B"/>
    <w:p w:rsidR="004667DD" w:rsidRDefault="004667DD" w:rsidP="003E067B"/>
    <w:p w:rsidR="004667DD" w:rsidRDefault="004667DD" w:rsidP="003E067B"/>
    <w:p w:rsidR="004667DD" w:rsidRDefault="004667DD" w:rsidP="003E067B"/>
    <w:p w:rsidR="004667DD" w:rsidRDefault="004667DD" w:rsidP="003E067B"/>
    <w:p w:rsidR="004667DD" w:rsidRDefault="004667DD" w:rsidP="003E067B"/>
    <w:p w:rsidR="004667DD" w:rsidRDefault="004667DD" w:rsidP="003E067B"/>
    <w:p w:rsidR="00840814" w:rsidRDefault="00840814" w:rsidP="003E067B"/>
    <w:p w:rsidR="00250699" w:rsidRDefault="00250699" w:rsidP="003E067B"/>
    <w:p w:rsidR="00250699" w:rsidRDefault="00250699" w:rsidP="003E067B"/>
    <w:p w:rsidR="00164BA3" w:rsidRDefault="00164BA3" w:rsidP="003E067B"/>
    <w:p w:rsidR="00840814" w:rsidRDefault="00840814" w:rsidP="00840814">
      <w:pPr>
        <w:jc w:val="right"/>
      </w:pPr>
      <w:r>
        <w:t>Приложение № 1 к протоколу от 26 января 2018 года</w:t>
      </w:r>
    </w:p>
    <w:p w:rsidR="00175DF7" w:rsidRDefault="00175DF7" w:rsidP="003E067B"/>
    <w:p w:rsidR="00840814" w:rsidRPr="00AA49D3" w:rsidRDefault="00840814" w:rsidP="00840814">
      <w:pPr>
        <w:jc w:val="right"/>
        <w:rPr>
          <w:bCs/>
        </w:rPr>
      </w:pPr>
      <w:r w:rsidRPr="00AA49D3">
        <w:rPr>
          <w:bCs/>
        </w:rPr>
        <w:lastRenderedPageBreak/>
        <w:t>Приложение № 3.3.</w:t>
      </w:r>
      <w:r>
        <w:rPr>
          <w:bCs/>
        </w:rPr>
        <w:t>6</w:t>
      </w:r>
    </w:p>
    <w:p w:rsidR="00840814" w:rsidRPr="00AA49D3" w:rsidRDefault="00840814" w:rsidP="00840814">
      <w:pPr>
        <w:jc w:val="right"/>
      </w:pPr>
      <w:r w:rsidRPr="00AA49D3">
        <w:t xml:space="preserve">к Тарифному соглашению </w:t>
      </w:r>
    </w:p>
    <w:p w:rsidR="00840814" w:rsidRPr="00AA49D3" w:rsidRDefault="00840814" w:rsidP="00840814">
      <w:pPr>
        <w:jc w:val="right"/>
      </w:pPr>
      <w:r w:rsidRPr="00AA49D3">
        <w:t xml:space="preserve"> в системе ОМС Калининградской области  </w:t>
      </w:r>
    </w:p>
    <w:p w:rsidR="00840814" w:rsidRPr="00AA49D3" w:rsidRDefault="00840814" w:rsidP="00840814">
      <w:pPr>
        <w:jc w:val="right"/>
      </w:pPr>
      <w:r>
        <w:t xml:space="preserve"> от 22</w:t>
      </w:r>
      <w:r w:rsidRPr="00AA49D3">
        <w:t xml:space="preserve"> декабря 201</w:t>
      </w:r>
      <w:r>
        <w:t>7</w:t>
      </w:r>
      <w:r w:rsidRPr="00AA49D3">
        <w:t xml:space="preserve"> года</w:t>
      </w:r>
    </w:p>
    <w:tbl>
      <w:tblPr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10349"/>
      </w:tblGrid>
      <w:tr w:rsidR="00840814" w:rsidRPr="00720A60" w:rsidTr="00840814">
        <w:trPr>
          <w:trHeight w:val="1335"/>
          <w:jc w:val="center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0814" w:rsidRDefault="00840814" w:rsidP="00C24435">
            <w:pPr>
              <w:jc w:val="center"/>
              <w:rPr>
                <w:b/>
                <w:bCs/>
              </w:rPr>
            </w:pPr>
          </w:p>
          <w:p w:rsidR="00840814" w:rsidRDefault="00840814" w:rsidP="00840814">
            <w:pPr>
              <w:jc w:val="center"/>
              <w:rPr>
                <w:b/>
                <w:bCs/>
              </w:rPr>
            </w:pPr>
            <w:r w:rsidRPr="00720A60">
              <w:rPr>
                <w:b/>
                <w:bCs/>
              </w:rPr>
              <w:t>Классификатор основных медицинских услуг по оказанию первичной медико</w:t>
            </w:r>
            <w:r>
              <w:rPr>
                <w:b/>
                <w:bCs/>
              </w:rPr>
              <w:t>-</w:t>
            </w:r>
            <w:r w:rsidRPr="00720A60">
              <w:rPr>
                <w:b/>
                <w:bCs/>
              </w:rPr>
              <w:t>санитарной</w:t>
            </w:r>
          </w:p>
          <w:p w:rsidR="00840814" w:rsidRDefault="00840814" w:rsidP="00840814">
            <w:pPr>
              <w:jc w:val="center"/>
              <w:rPr>
                <w:b/>
                <w:bCs/>
              </w:rPr>
            </w:pPr>
            <w:r w:rsidRPr="00720A60">
              <w:rPr>
                <w:b/>
                <w:bCs/>
              </w:rPr>
              <w:t>специализированной стоматологической помощи, оказанной в амбулаторных условиях</w:t>
            </w:r>
          </w:p>
          <w:p w:rsidR="00840814" w:rsidRDefault="00840814" w:rsidP="00840814">
            <w:pPr>
              <w:jc w:val="center"/>
              <w:rPr>
                <w:b/>
                <w:bCs/>
              </w:rPr>
            </w:pPr>
            <w:r w:rsidRPr="00720A60">
              <w:rPr>
                <w:b/>
                <w:bCs/>
              </w:rPr>
              <w:t>в медицинских организациях Калининградской области в 2018 году,</w:t>
            </w:r>
          </w:p>
          <w:p w:rsidR="00840814" w:rsidRDefault="00840814" w:rsidP="00840814">
            <w:pPr>
              <w:jc w:val="center"/>
              <w:rPr>
                <w:b/>
                <w:bCs/>
              </w:rPr>
            </w:pPr>
            <w:r w:rsidRPr="00720A60">
              <w:rPr>
                <w:b/>
                <w:bCs/>
              </w:rPr>
              <w:t>выраженной в условных единицах трудоемкости (УЕТ)</w:t>
            </w:r>
          </w:p>
          <w:p w:rsidR="00840814" w:rsidRPr="00BB03E1" w:rsidRDefault="00840814" w:rsidP="00840814">
            <w:pPr>
              <w:jc w:val="center"/>
              <w:rPr>
                <w:b/>
                <w:bCs/>
              </w:rPr>
            </w:pPr>
          </w:p>
        </w:tc>
      </w:tr>
    </w:tbl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70"/>
        <w:gridCol w:w="5284"/>
        <w:gridCol w:w="1418"/>
        <w:gridCol w:w="1559"/>
      </w:tblGrid>
      <w:tr w:rsidR="00840814" w:rsidTr="00840814"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0814" w:rsidRPr="002A0B01" w:rsidRDefault="00840814" w:rsidP="00C24435">
            <w:pPr>
              <w:jc w:val="center"/>
            </w:pPr>
            <w:r w:rsidRPr="002A0B01">
              <w:t>Код услуги</w:t>
            </w:r>
          </w:p>
        </w:tc>
        <w:tc>
          <w:tcPr>
            <w:tcW w:w="5284" w:type="dxa"/>
            <w:vMerge w:val="restart"/>
            <w:tcBorders>
              <w:top w:val="single" w:sz="4" w:space="0" w:color="auto"/>
            </w:tcBorders>
            <w:vAlign w:val="center"/>
          </w:tcPr>
          <w:p w:rsidR="00840814" w:rsidRPr="002A0B01" w:rsidRDefault="00840814" w:rsidP="00C24435">
            <w:pPr>
              <w:jc w:val="center"/>
            </w:pPr>
            <w:r w:rsidRPr="002A0B01">
              <w:t>Наименование услуги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840814" w:rsidRDefault="00840814" w:rsidP="00C24435">
            <w:pPr>
              <w:jc w:val="center"/>
            </w:pPr>
            <w:r w:rsidRPr="002A0B01">
              <w:t>Число УЕТ</w:t>
            </w:r>
          </w:p>
        </w:tc>
      </w:tr>
      <w:tr w:rsidR="00840814" w:rsidRPr="002A0B01" w:rsidTr="00840814">
        <w:tc>
          <w:tcPr>
            <w:tcW w:w="1770" w:type="dxa"/>
            <w:vMerge/>
            <w:tcBorders>
              <w:left w:val="single" w:sz="4" w:space="0" w:color="auto"/>
            </w:tcBorders>
          </w:tcPr>
          <w:p w:rsidR="00840814" w:rsidRDefault="00840814" w:rsidP="00C24435"/>
        </w:tc>
        <w:tc>
          <w:tcPr>
            <w:tcW w:w="5284" w:type="dxa"/>
            <w:vMerge/>
          </w:tcPr>
          <w:p w:rsidR="00840814" w:rsidRDefault="00840814" w:rsidP="00C24435"/>
        </w:tc>
        <w:tc>
          <w:tcPr>
            <w:tcW w:w="1418" w:type="dxa"/>
          </w:tcPr>
          <w:p w:rsidR="00840814" w:rsidRPr="002A0B01" w:rsidRDefault="00840814" w:rsidP="00C24435">
            <w:pPr>
              <w:jc w:val="center"/>
            </w:pPr>
            <w:r w:rsidRPr="002A0B01">
              <w:t>взрослый прием</w:t>
            </w:r>
          </w:p>
        </w:tc>
        <w:tc>
          <w:tcPr>
            <w:tcW w:w="1559" w:type="dxa"/>
          </w:tcPr>
          <w:p w:rsidR="00840814" w:rsidRPr="002A0B01" w:rsidRDefault="00840814" w:rsidP="00C24435">
            <w:pPr>
              <w:jc w:val="center"/>
            </w:pPr>
            <w:r w:rsidRPr="002A0B01">
              <w:t>детский прием</w:t>
            </w:r>
          </w:p>
        </w:tc>
      </w:tr>
      <w:tr w:rsidR="00840814" w:rsidRPr="00800173" w:rsidTr="00840814">
        <w:tc>
          <w:tcPr>
            <w:tcW w:w="1770" w:type="dxa"/>
            <w:tcBorders>
              <w:left w:val="single" w:sz="4" w:space="0" w:color="auto"/>
            </w:tcBorders>
          </w:tcPr>
          <w:p w:rsidR="00840814" w:rsidRDefault="00840814" w:rsidP="00C24435">
            <w:r>
              <w:t>A23.07.002.060</w:t>
            </w:r>
          </w:p>
        </w:tc>
        <w:tc>
          <w:tcPr>
            <w:tcW w:w="5284" w:type="dxa"/>
          </w:tcPr>
          <w:p w:rsidR="00840814" w:rsidRDefault="00840814" w:rsidP="00C24435">
            <w:pPr>
              <w:jc w:val="both"/>
            </w:pPr>
            <w:r w:rsidRPr="002A0B01">
              <w:t xml:space="preserve">Изготовление пластинки с </w:t>
            </w:r>
            <w:proofErr w:type="spellStart"/>
            <w:r w:rsidRPr="002A0B01">
              <w:t>окклюзионными</w:t>
            </w:r>
            <w:proofErr w:type="spellEnd"/>
            <w:r w:rsidRPr="002A0B01">
              <w:t xml:space="preserve"> накладками</w:t>
            </w:r>
          </w:p>
        </w:tc>
        <w:tc>
          <w:tcPr>
            <w:tcW w:w="1418" w:type="dxa"/>
          </w:tcPr>
          <w:p w:rsidR="00840814" w:rsidRDefault="00840814" w:rsidP="00C24435"/>
        </w:tc>
        <w:tc>
          <w:tcPr>
            <w:tcW w:w="1559" w:type="dxa"/>
          </w:tcPr>
          <w:p w:rsidR="00840814" w:rsidRPr="00800173" w:rsidRDefault="00840814" w:rsidP="00C24435">
            <w:pPr>
              <w:jc w:val="center"/>
              <w:rPr>
                <w:b/>
              </w:rPr>
            </w:pPr>
            <w:r w:rsidRPr="00800173">
              <w:rPr>
                <w:b/>
              </w:rPr>
              <w:t>18,0</w:t>
            </w:r>
          </w:p>
        </w:tc>
      </w:tr>
    </w:tbl>
    <w:p w:rsidR="00175DF7" w:rsidRDefault="00175DF7" w:rsidP="003E067B"/>
    <w:p w:rsidR="00175DF7" w:rsidRDefault="00175DF7" w:rsidP="003E067B"/>
    <w:p w:rsidR="00175DF7" w:rsidRDefault="00175DF7" w:rsidP="003E067B"/>
    <w:p w:rsidR="00056F66" w:rsidRDefault="00056F66" w:rsidP="003E067B"/>
    <w:p w:rsidR="00056F66" w:rsidRDefault="00056F66" w:rsidP="003E067B"/>
    <w:p w:rsidR="00037E4E" w:rsidRDefault="00037E4E" w:rsidP="003E067B"/>
    <w:p w:rsidR="00037E4E" w:rsidRDefault="00037E4E" w:rsidP="003E067B"/>
    <w:p w:rsidR="00037E4E" w:rsidRDefault="00037E4E" w:rsidP="003E067B"/>
    <w:p w:rsidR="00175DF7" w:rsidRDefault="00175DF7" w:rsidP="003E067B"/>
    <w:p w:rsidR="00D278C0" w:rsidRDefault="00D278C0" w:rsidP="00981383">
      <w:pPr>
        <w:jc w:val="right"/>
      </w:pPr>
    </w:p>
    <w:p w:rsidR="00840814" w:rsidRDefault="00840814" w:rsidP="00981383">
      <w:pPr>
        <w:jc w:val="right"/>
      </w:pPr>
    </w:p>
    <w:p w:rsidR="00840814" w:rsidRDefault="00840814" w:rsidP="00981383">
      <w:pPr>
        <w:jc w:val="right"/>
      </w:pPr>
    </w:p>
    <w:p w:rsidR="00840814" w:rsidRDefault="00840814" w:rsidP="00981383">
      <w:pPr>
        <w:jc w:val="right"/>
      </w:pPr>
    </w:p>
    <w:p w:rsidR="00840814" w:rsidRDefault="00840814" w:rsidP="00981383">
      <w:pPr>
        <w:jc w:val="right"/>
      </w:pPr>
    </w:p>
    <w:p w:rsidR="00840814" w:rsidRDefault="00840814" w:rsidP="00981383">
      <w:pPr>
        <w:jc w:val="right"/>
      </w:pPr>
    </w:p>
    <w:p w:rsidR="00840814" w:rsidRDefault="00840814" w:rsidP="00981383">
      <w:pPr>
        <w:jc w:val="right"/>
      </w:pPr>
    </w:p>
    <w:p w:rsidR="00840814" w:rsidRDefault="00840814" w:rsidP="00981383">
      <w:pPr>
        <w:jc w:val="right"/>
      </w:pPr>
    </w:p>
    <w:p w:rsidR="00840814" w:rsidRDefault="00840814" w:rsidP="00981383">
      <w:pPr>
        <w:jc w:val="right"/>
      </w:pPr>
    </w:p>
    <w:p w:rsidR="00840814" w:rsidRDefault="00840814" w:rsidP="00981383">
      <w:pPr>
        <w:jc w:val="right"/>
      </w:pPr>
    </w:p>
    <w:p w:rsidR="00840814" w:rsidRDefault="00840814" w:rsidP="00981383">
      <w:pPr>
        <w:jc w:val="right"/>
      </w:pPr>
    </w:p>
    <w:p w:rsidR="00840814" w:rsidRDefault="00840814" w:rsidP="00981383">
      <w:pPr>
        <w:jc w:val="right"/>
      </w:pPr>
    </w:p>
    <w:p w:rsidR="00840814" w:rsidRDefault="00840814" w:rsidP="00981383">
      <w:pPr>
        <w:jc w:val="right"/>
      </w:pPr>
    </w:p>
    <w:p w:rsidR="00840814" w:rsidRDefault="00840814" w:rsidP="00981383">
      <w:pPr>
        <w:jc w:val="right"/>
      </w:pPr>
    </w:p>
    <w:p w:rsidR="00840814" w:rsidRDefault="00840814" w:rsidP="00981383">
      <w:pPr>
        <w:jc w:val="right"/>
      </w:pPr>
    </w:p>
    <w:p w:rsidR="00164BA3" w:rsidRDefault="00164BA3" w:rsidP="00981383">
      <w:pPr>
        <w:jc w:val="right"/>
      </w:pPr>
    </w:p>
    <w:p w:rsidR="00164BA3" w:rsidRDefault="00164BA3" w:rsidP="00981383">
      <w:pPr>
        <w:jc w:val="right"/>
      </w:pPr>
    </w:p>
    <w:p w:rsidR="00164BA3" w:rsidRDefault="00164BA3" w:rsidP="00981383">
      <w:pPr>
        <w:jc w:val="right"/>
      </w:pPr>
    </w:p>
    <w:p w:rsidR="00164BA3" w:rsidRDefault="00164BA3" w:rsidP="00981383">
      <w:pPr>
        <w:jc w:val="right"/>
      </w:pPr>
    </w:p>
    <w:p w:rsidR="00164BA3" w:rsidRDefault="00164BA3" w:rsidP="00981383">
      <w:pPr>
        <w:jc w:val="right"/>
      </w:pPr>
    </w:p>
    <w:p w:rsidR="00164BA3" w:rsidRDefault="00164BA3" w:rsidP="00981383">
      <w:pPr>
        <w:jc w:val="right"/>
      </w:pPr>
    </w:p>
    <w:p w:rsidR="00164BA3" w:rsidRDefault="00164BA3" w:rsidP="00981383">
      <w:pPr>
        <w:jc w:val="right"/>
      </w:pPr>
    </w:p>
    <w:p w:rsidR="00164BA3" w:rsidRDefault="00164BA3" w:rsidP="00981383">
      <w:pPr>
        <w:jc w:val="right"/>
      </w:pPr>
    </w:p>
    <w:p w:rsidR="00164BA3" w:rsidRDefault="00164BA3" w:rsidP="00981383">
      <w:pPr>
        <w:jc w:val="right"/>
      </w:pPr>
    </w:p>
    <w:p w:rsidR="00840814" w:rsidRDefault="00840814" w:rsidP="00981383">
      <w:pPr>
        <w:jc w:val="right"/>
      </w:pPr>
    </w:p>
    <w:p w:rsidR="00250699" w:rsidRDefault="00250699" w:rsidP="00981383">
      <w:pPr>
        <w:jc w:val="right"/>
      </w:pPr>
    </w:p>
    <w:p w:rsidR="00840814" w:rsidRDefault="00840814" w:rsidP="001E7672">
      <w:pPr>
        <w:jc w:val="right"/>
      </w:pPr>
      <w:r>
        <w:t>Приложение № 2 к протоколу от 26 января 2018 года</w:t>
      </w:r>
    </w:p>
    <w:p w:rsidR="00840814" w:rsidRPr="0078454A" w:rsidRDefault="00840814" w:rsidP="00840814">
      <w:pPr>
        <w:tabs>
          <w:tab w:val="left" w:pos="567"/>
        </w:tabs>
        <w:jc w:val="right"/>
      </w:pPr>
      <w:r w:rsidRPr="0078454A">
        <w:t>Приложение № 3.4.1</w:t>
      </w:r>
    </w:p>
    <w:p w:rsidR="00840814" w:rsidRPr="0078454A" w:rsidRDefault="00840814" w:rsidP="00840814">
      <w:pPr>
        <w:jc w:val="right"/>
      </w:pPr>
      <w:r w:rsidRPr="0078454A">
        <w:t xml:space="preserve">к Тарифному соглашению в системе ОМС </w:t>
      </w:r>
    </w:p>
    <w:p w:rsidR="00840814" w:rsidRPr="0078454A" w:rsidRDefault="00840814" w:rsidP="00840814">
      <w:pPr>
        <w:jc w:val="right"/>
      </w:pPr>
      <w:r w:rsidRPr="0078454A">
        <w:lastRenderedPageBreak/>
        <w:t>Калининградской области</w:t>
      </w:r>
    </w:p>
    <w:p w:rsidR="00840814" w:rsidRDefault="00840814" w:rsidP="001E7672">
      <w:pPr>
        <w:jc w:val="right"/>
      </w:pPr>
      <w:r w:rsidRPr="0078454A">
        <w:t>от  22 декабря 2017 года</w:t>
      </w:r>
    </w:p>
    <w:tbl>
      <w:tblPr>
        <w:tblW w:w="15324" w:type="dxa"/>
        <w:jc w:val="center"/>
        <w:tblLayout w:type="fixed"/>
        <w:tblLook w:val="04A0" w:firstRow="1" w:lastRow="0" w:firstColumn="1" w:lastColumn="0" w:noHBand="0" w:noVBand="1"/>
      </w:tblPr>
      <w:tblGrid>
        <w:gridCol w:w="93"/>
        <w:gridCol w:w="717"/>
        <w:gridCol w:w="5535"/>
        <w:gridCol w:w="1985"/>
        <w:gridCol w:w="1701"/>
        <w:gridCol w:w="5293"/>
      </w:tblGrid>
      <w:tr w:rsidR="00840814" w:rsidRPr="00C47975" w:rsidTr="001E7672">
        <w:trPr>
          <w:trHeight w:val="479"/>
          <w:jc w:val="center"/>
        </w:trPr>
        <w:tc>
          <w:tcPr>
            <w:tcW w:w="15324" w:type="dxa"/>
            <w:gridSpan w:val="6"/>
            <w:shd w:val="clear" w:color="auto" w:fill="auto"/>
            <w:hideMark/>
          </w:tcPr>
          <w:p w:rsidR="00840814" w:rsidRDefault="00840814" w:rsidP="00C24435">
            <w:pPr>
              <w:jc w:val="center"/>
              <w:rPr>
                <w:b/>
                <w:bCs/>
                <w:color w:val="000000"/>
              </w:rPr>
            </w:pPr>
            <w:r w:rsidRPr="00C47975">
              <w:rPr>
                <w:b/>
                <w:bCs/>
                <w:color w:val="000000"/>
              </w:rPr>
              <w:t>Перечень КСГ заболеваний в к</w:t>
            </w:r>
            <w:r>
              <w:rPr>
                <w:b/>
                <w:bCs/>
                <w:color w:val="000000"/>
              </w:rPr>
              <w:t>р</w:t>
            </w:r>
            <w:r w:rsidRPr="00C47975">
              <w:rPr>
                <w:b/>
                <w:bCs/>
                <w:color w:val="000000"/>
              </w:rPr>
              <w:t xml:space="preserve">углосуточных стационарах с указанием коэффициентов </w:t>
            </w:r>
          </w:p>
          <w:p w:rsidR="00840814" w:rsidRPr="00C47975" w:rsidRDefault="00840814" w:rsidP="00C24435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C47975">
              <w:rPr>
                <w:b/>
                <w:bCs/>
                <w:color w:val="000000"/>
              </w:rPr>
              <w:t>относительной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r w:rsidRPr="00C4797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47975">
              <w:rPr>
                <w:b/>
                <w:bCs/>
                <w:color w:val="000000"/>
              </w:rPr>
              <w:t>затратоемкости</w:t>
            </w:r>
            <w:proofErr w:type="spellEnd"/>
            <w:r w:rsidRPr="00C47975">
              <w:rPr>
                <w:b/>
                <w:bCs/>
                <w:color w:val="000000"/>
              </w:rPr>
              <w:t xml:space="preserve"> на 2018 год</w:t>
            </w:r>
          </w:p>
        </w:tc>
      </w:tr>
      <w:tr w:rsidR="003F04EA" w:rsidRPr="00C47975" w:rsidTr="001E7672">
        <w:tblPrEx>
          <w:jc w:val="left"/>
        </w:tblPrEx>
        <w:trPr>
          <w:gridBefore w:val="1"/>
          <w:gridAfter w:val="1"/>
          <w:wBefore w:w="93" w:type="dxa"/>
          <w:wAfter w:w="5293" w:type="dxa"/>
          <w:trHeight w:val="91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EA" w:rsidRPr="00C47975" w:rsidRDefault="003F04EA" w:rsidP="00C24435">
            <w:pPr>
              <w:jc w:val="center"/>
              <w:rPr>
                <w:b/>
                <w:bCs/>
                <w:color w:val="000000"/>
              </w:rPr>
            </w:pPr>
            <w:r w:rsidRPr="00C47975">
              <w:rPr>
                <w:b/>
                <w:bCs/>
                <w:color w:val="000000"/>
              </w:rPr>
              <w:t>№  КСГ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4EA" w:rsidRPr="00C47975" w:rsidRDefault="003F04EA" w:rsidP="00C24435">
            <w:pPr>
              <w:jc w:val="center"/>
              <w:rPr>
                <w:b/>
                <w:bCs/>
                <w:color w:val="000000"/>
              </w:rPr>
            </w:pPr>
            <w:r w:rsidRPr="00C47975">
              <w:rPr>
                <w:b/>
                <w:bCs/>
                <w:color w:val="000000"/>
              </w:rPr>
              <w:t>Наименование КСГ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4EA" w:rsidRPr="00C47975" w:rsidRDefault="003F04EA" w:rsidP="00C24435">
            <w:pPr>
              <w:jc w:val="center"/>
              <w:rPr>
                <w:b/>
                <w:bCs/>
                <w:color w:val="000000"/>
              </w:rPr>
            </w:pPr>
            <w:r w:rsidRPr="00C47975">
              <w:rPr>
                <w:b/>
                <w:bCs/>
                <w:color w:val="000000"/>
              </w:rPr>
              <w:t xml:space="preserve">Коэффициент </w:t>
            </w:r>
            <w:proofErr w:type="gramStart"/>
            <w:r w:rsidRPr="00C47975">
              <w:rPr>
                <w:b/>
                <w:bCs/>
                <w:color w:val="000000"/>
              </w:rPr>
              <w:t>относительной</w:t>
            </w:r>
            <w:proofErr w:type="gramEnd"/>
            <w:r w:rsidRPr="00C4797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47975">
              <w:rPr>
                <w:b/>
                <w:bCs/>
                <w:color w:val="000000"/>
              </w:rPr>
              <w:t>затратоемкости</w:t>
            </w:r>
            <w:proofErr w:type="spellEnd"/>
            <w:r w:rsidRPr="00C47975">
              <w:rPr>
                <w:b/>
                <w:bCs/>
                <w:color w:val="000000"/>
              </w:rPr>
              <w:t xml:space="preserve"> КСГ/КПГ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4EA" w:rsidRPr="00C47975" w:rsidRDefault="003F04EA" w:rsidP="00C24435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C47975">
              <w:rPr>
                <w:b/>
                <w:bCs/>
                <w:color w:val="000000"/>
              </w:rPr>
              <w:t>Управлен-ческий</w:t>
            </w:r>
            <w:proofErr w:type="spellEnd"/>
            <w:proofErr w:type="gramEnd"/>
            <w:r w:rsidRPr="00C47975">
              <w:rPr>
                <w:b/>
                <w:bCs/>
                <w:color w:val="000000"/>
              </w:rPr>
              <w:t xml:space="preserve"> коэффициент</w:t>
            </w:r>
          </w:p>
        </w:tc>
      </w:tr>
      <w:tr w:rsidR="003F04EA" w:rsidRPr="0078454A" w:rsidTr="001E7672">
        <w:tblPrEx>
          <w:jc w:val="left"/>
        </w:tblPrEx>
        <w:trPr>
          <w:gridBefore w:val="1"/>
          <w:gridAfter w:val="1"/>
          <w:wBefore w:w="93" w:type="dxa"/>
          <w:wAfter w:w="5293" w:type="dxa"/>
          <w:trHeight w:val="37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4EA" w:rsidRPr="0078454A" w:rsidRDefault="003F04EA" w:rsidP="00C24435">
            <w:pPr>
              <w:jc w:val="center"/>
              <w:rPr>
                <w:b/>
                <w:color w:val="000000"/>
              </w:rPr>
            </w:pPr>
            <w:r w:rsidRPr="0078454A">
              <w:rPr>
                <w:b/>
                <w:color w:val="000000"/>
              </w:rPr>
              <w:t>325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4EA" w:rsidRPr="0078454A" w:rsidRDefault="003F04EA" w:rsidP="00C24435">
            <w:pPr>
              <w:jc w:val="both"/>
              <w:rPr>
                <w:b/>
                <w:color w:val="000000"/>
              </w:rPr>
            </w:pPr>
            <w:r w:rsidRPr="0078454A">
              <w:rPr>
                <w:b/>
                <w:color w:val="000000"/>
              </w:rPr>
              <w:t>Медицинская реабилитация пациентов с заболеваниями центральной нервной системы (3 балла по ШРМ)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4EA" w:rsidRPr="0078454A" w:rsidRDefault="003F04EA" w:rsidP="00C24435">
            <w:pPr>
              <w:jc w:val="center"/>
              <w:rPr>
                <w:b/>
                <w:color w:val="000000"/>
              </w:rPr>
            </w:pPr>
            <w:r w:rsidRPr="0078454A">
              <w:rPr>
                <w:b/>
                <w:color w:val="000000"/>
              </w:rPr>
              <w:t>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EA" w:rsidRPr="0078454A" w:rsidRDefault="001130FC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1,0</w:t>
            </w:r>
          </w:p>
        </w:tc>
      </w:tr>
      <w:tr w:rsidR="003F04EA" w:rsidRPr="00C47975" w:rsidTr="001E7672">
        <w:tblPrEx>
          <w:jc w:val="left"/>
        </w:tblPrEx>
        <w:trPr>
          <w:gridBefore w:val="1"/>
          <w:gridAfter w:val="1"/>
          <w:wBefore w:w="93" w:type="dxa"/>
          <w:wAfter w:w="5293" w:type="dxa"/>
          <w:trHeight w:val="39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4EA" w:rsidRPr="0078454A" w:rsidRDefault="003F04EA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4EA" w:rsidRPr="00C47975" w:rsidRDefault="003F04EA" w:rsidP="00C24435">
            <w:pPr>
              <w:jc w:val="both"/>
              <w:rPr>
                <w:color w:val="000000"/>
              </w:rPr>
            </w:pPr>
            <w:r w:rsidRPr="00C47975">
              <w:rPr>
                <w:color w:val="000000"/>
              </w:rPr>
              <w:t>Медицинская реабилитация пациентов с заболеваниями центральной нервной системы (4 балла по ШРМ)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4EA" w:rsidRPr="00C47975" w:rsidRDefault="003F04EA" w:rsidP="00C24435">
            <w:pPr>
              <w:jc w:val="center"/>
              <w:rPr>
                <w:color w:val="000000"/>
              </w:rPr>
            </w:pPr>
            <w:r w:rsidRPr="00C47975">
              <w:rPr>
                <w:color w:val="000000"/>
              </w:rPr>
              <w:t>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EA" w:rsidRPr="001130FC" w:rsidRDefault="001130FC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0,9</w:t>
            </w:r>
          </w:p>
        </w:tc>
      </w:tr>
      <w:tr w:rsidR="003F04EA" w:rsidRPr="00C47975" w:rsidTr="001E7672">
        <w:tblPrEx>
          <w:jc w:val="left"/>
        </w:tblPrEx>
        <w:trPr>
          <w:gridBefore w:val="1"/>
          <w:gridAfter w:val="1"/>
          <w:wBefore w:w="93" w:type="dxa"/>
          <w:wAfter w:w="5293" w:type="dxa"/>
          <w:trHeight w:val="40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4EA" w:rsidRPr="0078454A" w:rsidRDefault="003F04EA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4EA" w:rsidRPr="00C47975" w:rsidRDefault="003F04EA" w:rsidP="00C24435">
            <w:pPr>
              <w:jc w:val="both"/>
              <w:rPr>
                <w:color w:val="000000"/>
              </w:rPr>
            </w:pPr>
            <w:r w:rsidRPr="00C47975">
              <w:rPr>
                <w:color w:val="000000"/>
              </w:rPr>
              <w:t>Медицинская реабилитация пациентов с заболеваниями центральной нервной системы (5 баллов по ШРМ)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4EA" w:rsidRPr="00C47975" w:rsidRDefault="003F04EA" w:rsidP="00C24435">
            <w:pPr>
              <w:jc w:val="center"/>
              <w:rPr>
                <w:color w:val="000000"/>
              </w:rPr>
            </w:pPr>
            <w:r w:rsidRPr="00C47975">
              <w:rPr>
                <w:color w:val="000000"/>
              </w:rPr>
              <w:t>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EA" w:rsidRPr="001130FC" w:rsidRDefault="001130FC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0,75</w:t>
            </w:r>
          </w:p>
        </w:tc>
      </w:tr>
      <w:tr w:rsidR="003F04EA" w:rsidRPr="00C47975" w:rsidTr="001E7672">
        <w:tblPrEx>
          <w:jc w:val="left"/>
        </w:tblPrEx>
        <w:trPr>
          <w:gridBefore w:val="1"/>
          <w:gridAfter w:val="1"/>
          <w:wBefore w:w="93" w:type="dxa"/>
          <w:wAfter w:w="5293" w:type="dxa"/>
          <w:trHeight w:val="12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4EA" w:rsidRPr="0078454A" w:rsidRDefault="003F04EA" w:rsidP="00C24435">
            <w:pPr>
              <w:jc w:val="center"/>
              <w:rPr>
                <w:b/>
                <w:color w:val="000000"/>
              </w:rPr>
            </w:pPr>
            <w:r w:rsidRPr="0078454A">
              <w:rPr>
                <w:b/>
                <w:color w:val="000000"/>
              </w:rPr>
              <w:t>328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4EA" w:rsidRPr="00C47975" w:rsidRDefault="003F04EA" w:rsidP="00C24435">
            <w:pPr>
              <w:jc w:val="both"/>
              <w:rPr>
                <w:color w:val="000000"/>
              </w:rPr>
            </w:pPr>
            <w:r w:rsidRPr="00C47975">
              <w:rPr>
                <w:color w:val="000000"/>
              </w:rPr>
              <w:t>Медицинская реабилитация пациентов с заболеваниями центральной нервной системы (6 баллов по ШРМ)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4EA" w:rsidRPr="00C47975" w:rsidRDefault="003F04EA" w:rsidP="00C24435">
            <w:pPr>
              <w:jc w:val="center"/>
              <w:rPr>
                <w:color w:val="000000"/>
              </w:rPr>
            </w:pPr>
            <w:r w:rsidRPr="00C47975">
              <w:rPr>
                <w:color w:val="000000"/>
              </w:rPr>
              <w:t>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EA" w:rsidRPr="00C47975" w:rsidRDefault="001130FC" w:rsidP="00C24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</w:tr>
      <w:tr w:rsidR="003F04EA" w:rsidRPr="00AF6298" w:rsidTr="001E7672">
        <w:tblPrEx>
          <w:jc w:val="left"/>
        </w:tblPrEx>
        <w:trPr>
          <w:gridBefore w:val="1"/>
          <w:gridAfter w:val="1"/>
          <w:wBefore w:w="93" w:type="dxa"/>
          <w:wAfter w:w="5293" w:type="dxa"/>
          <w:trHeight w:val="6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4EA" w:rsidRPr="00AF6298" w:rsidRDefault="003F04EA" w:rsidP="00C24435">
            <w:pPr>
              <w:jc w:val="center"/>
              <w:rPr>
                <w:b/>
                <w:color w:val="000000"/>
              </w:rPr>
            </w:pPr>
            <w:r w:rsidRPr="00AF6298">
              <w:rPr>
                <w:b/>
                <w:color w:val="000000"/>
              </w:rPr>
              <w:t>32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4EA" w:rsidRPr="00AF6298" w:rsidRDefault="003F04EA" w:rsidP="00C24435">
            <w:pPr>
              <w:jc w:val="both"/>
              <w:rPr>
                <w:b/>
                <w:color w:val="000000"/>
              </w:rPr>
            </w:pPr>
            <w:r w:rsidRPr="00AF6298">
              <w:rPr>
                <w:b/>
                <w:color w:val="000000"/>
              </w:rPr>
              <w:t>Медицинская реабилитация пациентов с заболеваниями опорно-двигательного аппарата и периферической нервной системы (3 балла по ШРМ)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4EA" w:rsidRPr="00AF6298" w:rsidRDefault="003F04EA" w:rsidP="00C24435">
            <w:pPr>
              <w:jc w:val="center"/>
              <w:rPr>
                <w:b/>
                <w:color w:val="000000"/>
              </w:rPr>
            </w:pPr>
            <w:r w:rsidRPr="00AF6298">
              <w:rPr>
                <w:b/>
                <w:color w:val="000000"/>
              </w:rPr>
              <w:t>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EA" w:rsidRPr="00AF6298" w:rsidRDefault="001130FC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1,0</w:t>
            </w:r>
          </w:p>
        </w:tc>
      </w:tr>
      <w:tr w:rsidR="003F04EA" w:rsidRPr="00AF6298" w:rsidTr="001E7672">
        <w:tblPrEx>
          <w:jc w:val="left"/>
        </w:tblPrEx>
        <w:trPr>
          <w:gridBefore w:val="1"/>
          <w:gridAfter w:val="1"/>
          <w:wBefore w:w="93" w:type="dxa"/>
          <w:wAfter w:w="5293" w:type="dxa"/>
          <w:trHeight w:val="94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4EA" w:rsidRPr="00AF6298" w:rsidRDefault="003F04EA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4EA" w:rsidRPr="00C47975" w:rsidRDefault="003F04EA" w:rsidP="00C24435">
            <w:pPr>
              <w:jc w:val="both"/>
              <w:rPr>
                <w:color w:val="000000"/>
              </w:rPr>
            </w:pPr>
            <w:r w:rsidRPr="00C47975">
              <w:rPr>
                <w:color w:val="000000"/>
              </w:rPr>
              <w:t>Медицинская реабилитация пациентов с заболеваниями опорно-двигательного аппарата и периферической нервной системы (4 балла по ШРМ)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4EA" w:rsidRPr="00AF6298" w:rsidRDefault="003F04EA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EA" w:rsidRDefault="001130FC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0,9</w:t>
            </w:r>
          </w:p>
        </w:tc>
      </w:tr>
      <w:tr w:rsidR="003F04EA" w:rsidRPr="00AF6298" w:rsidTr="001E7672">
        <w:tblPrEx>
          <w:jc w:val="left"/>
        </w:tblPrEx>
        <w:trPr>
          <w:gridBefore w:val="1"/>
          <w:gridAfter w:val="1"/>
          <w:wBefore w:w="93" w:type="dxa"/>
          <w:wAfter w:w="5293" w:type="dxa"/>
          <w:trHeight w:val="94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4EA" w:rsidRPr="00AF6298" w:rsidRDefault="003F04EA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4EA" w:rsidRPr="00C47975" w:rsidRDefault="003F04EA" w:rsidP="00C24435">
            <w:pPr>
              <w:jc w:val="both"/>
              <w:rPr>
                <w:color w:val="000000"/>
              </w:rPr>
            </w:pPr>
            <w:r w:rsidRPr="00C47975">
              <w:rPr>
                <w:color w:val="000000"/>
              </w:rPr>
              <w:t>Медицинская реабилитация пациентов с заболеваниями опорно-двигательного аппарата и периферической нервной системы (5 баллов по ШРМ)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4EA" w:rsidRPr="00AF6298" w:rsidRDefault="003F04EA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EA" w:rsidRDefault="001130FC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0,75</w:t>
            </w:r>
          </w:p>
        </w:tc>
      </w:tr>
      <w:tr w:rsidR="003F04EA" w:rsidRPr="00AF6298" w:rsidTr="001E7672">
        <w:tblPrEx>
          <w:jc w:val="left"/>
        </w:tblPrEx>
        <w:trPr>
          <w:gridBefore w:val="1"/>
          <w:gridAfter w:val="1"/>
          <w:wBefore w:w="93" w:type="dxa"/>
          <w:wAfter w:w="5293" w:type="dxa"/>
          <w:trHeight w:val="40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4EA" w:rsidRPr="00AF6298" w:rsidRDefault="003F04EA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4EA" w:rsidRPr="00AF6298" w:rsidRDefault="003F04EA" w:rsidP="00C24435">
            <w:pPr>
              <w:jc w:val="both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Медицинская</w:t>
            </w:r>
            <w:proofErr w:type="gram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кардиореабилитация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Pr="00AF6298">
              <w:rPr>
                <w:b/>
                <w:color w:val="000000"/>
              </w:rPr>
              <w:t>(3</w:t>
            </w:r>
            <w:r>
              <w:rPr>
                <w:b/>
                <w:color w:val="000000"/>
              </w:rPr>
              <w:t xml:space="preserve"> </w:t>
            </w:r>
            <w:r w:rsidRPr="00AF6298">
              <w:rPr>
                <w:b/>
                <w:color w:val="000000"/>
              </w:rPr>
              <w:t>балла по ШРМ)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4EA" w:rsidRPr="00AF6298" w:rsidRDefault="003F04EA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EA" w:rsidRDefault="001130FC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1,0</w:t>
            </w:r>
          </w:p>
        </w:tc>
      </w:tr>
      <w:tr w:rsidR="003F04EA" w:rsidRPr="00AF6298" w:rsidTr="001E7672">
        <w:tblPrEx>
          <w:jc w:val="left"/>
        </w:tblPrEx>
        <w:trPr>
          <w:gridBefore w:val="1"/>
          <w:gridAfter w:val="1"/>
          <w:wBefore w:w="93" w:type="dxa"/>
          <w:wAfter w:w="5293" w:type="dxa"/>
          <w:trHeight w:val="41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4EA" w:rsidRPr="00AF6298" w:rsidRDefault="003F04EA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4EA" w:rsidRPr="00AF6298" w:rsidRDefault="003F04EA" w:rsidP="00C24435">
            <w:pPr>
              <w:jc w:val="both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Медицинская</w:t>
            </w:r>
            <w:proofErr w:type="gram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кардиореабилитация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Pr="00AF6298"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>4</w:t>
            </w:r>
            <w:r w:rsidRPr="00AF6298">
              <w:rPr>
                <w:b/>
                <w:color w:val="000000"/>
              </w:rPr>
              <w:t xml:space="preserve"> балла по ШРМ)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4EA" w:rsidRPr="00AF6298" w:rsidRDefault="003F04EA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EA" w:rsidRDefault="001130FC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0,9</w:t>
            </w:r>
          </w:p>
        </w:tc>
      </w:tr>
      <w:tr w:rsidR="003F04EA" w:rsidRPr="00AF6298" w:rsidTr="001E7672">
        <w:tblPrEx>
          <w:jc w:val="left"/>
        </w:tblPrEx>
        <w:trPr>
          <w:gridBefore w:val="1"/>
          <w:gridAfter w:val="1"/>
          <w:wBefore w:w="93" w:type="dxa"/>
          <w:wAfter w:w="5293" w:type="dxa"/>
          <w:trHeight w:val="8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4EA" w:rsidRPr="00AF6298" w:rsidRDefault="003F04EA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334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4EA" w:rsidRPr="00AF6298" w:rsidRDefault="003F04EA" w:rsidP="00C24435">
            <w:pPr>
              <w:jc w:val="both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Медицинская</w:t>
            </w:r>
            <w:proofErr w:type="gram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кардиореабилитация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Pr="00AF6298"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>5</w:t>
            </w:r>
            <w:r w:rsidRPr="00AF6298">
              <w:rPr>
                <w:b/>
                <w:color w:val="000000"/>
              </w:rPr>
              <w:t xml:space="preserve"> балла по ШРМ)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4EA" w:rsidRPr="00AF6298" w:rsidRDefault="003F04EA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EA" w:rsidRDefault="001130FC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0,75</w:t>
            </w:r>
          </w:p>
        </w:tc>
      </w:tr>
      <w:tr w:rsidR="003F04EA" w:rsidRPr="00B243C2" w:rsidTr="001E7672">
        <w:tblPrEx>
          <w:jc w:val="left"/>
        </w:tblPrEx>
        <w:trPr>
          <w:gridBefore w:val="1"/>
          <w:gridAfter w:val="1"/>
          <w:wBefore w:w="93" w:type="dxa"/>
          <w:wAfter w:w="5293" w:type="dxa"/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4EA" w:rsidRPr="00B243C2" w:rsidRDefault="003F04EA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335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4EA" w:rsidRPr="00B243C2" w:rsidRDefault="003F04EA" w:rsidP="00C24435">
            <w:pPr>
              <w:jc w:val="both"/>
              <w:rPr>
                <w:b/>
                <w:color w:val="000000"/>
              </w:rPr>
            </w:pPr>
            <w:r w:rsidRPr="00B243C2">
              <w:rPr>
                <w:b/>
                <w:color w:val="000000"/>
              </w:rPr>
              <w:t xml:space="preserve">Медицинская реабилитация </w:t>
            </w:r>
            <w:r>
              <w:rPr>
                <w:b/>
                <w:color w:val="000000"/>
              </w:rPr>
              <w:t>при других</w:t>
            </w:r>
            <w:r w:rsidRPr="00B243C2">
              <w:rPr>
                <w:b/>
                <w:color w:val="000000"/>
              </w:rPr>
              <w:t xml:space="preserve"> соматически</w:t>
            </w:r>
            <w:r>
              <w:rPr>
                <w:b/>
                <w:color w:val="000000"/>
              </w:rPr>
              <w:t>х</w:t>
            </w:r>
            <w:r w:rsidRPr="00B243C2">
              <w:rPr>
                <w:b/>
                <w:color w:val="000000"/>
              </w:rPr>
              <w:t xml:space="preserve"> заболевания</w:t>
            </w:r>
            <w:r>
              <w:rPr>
                <w:b/>
                <w:color w:val="000000"/>
              </w:rPr>
              <w:t>х</w:t>
            </w:r>
            <w:r w:rsidRPr="00B243C2"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3</w:t>
            </w:r>
            <w:r w:rsidRPr="00B243C2">
              <w:rPr>
                <w:b/>
                <w:color w:val="000000"/>
              </w:rPr>
              <w:t xml:space="preserve"> балла по ШРМ)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4EA" w:rsidRPr="00B243C2" w:rsidRDefault="003F04EA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EA" w:rsidRDefault="001130FC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1,0</w:t>
            </w:r>
          </w:p>
        </w:tc>
      </w:tr>
      <w:tr w:rsidR="003F04EA" w:rsidRPr="00B243C2" w:rsidTr="001E7672">
        <w:tblPrEx>
          <w:jc w:val="left"/>
        </w:tblPrEx>
        <w:trPr>
          <w:gridBefore w:val="1"/>
          <w:gridAfter w:val="1"/>
          <w:wBefore w:w="93" w:type="dxa"/>
          <w:wAfter w:w="5293" w:type="dxa"/>
          <w:trHeight w:val="6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4EA" w:rsidRPr="00B243C2" w:rsidRDefault="003F04EA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336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4EA" w:rsidRPr="00B243C2" w:rsidRDefault="003F04EA" w:rsidP="00C24435">
            <w:pPr>
              <w:jc w:val="both"/>
              <w:rPr>
                <w:b/>
                <w:color w:val="000000"/>
              </w:rPr>
            </w:pPr>
            <w:r w:rsidRPr="00B243C2">
              <w:rPr>
                <w:b/>
                <w:color w:val="000000"/>
              </w:rPr>
              <w:t xml:space="preserve">Медицинская реабилитация </w:t>
            </w:r>
            <w:r>
              <w:rPr>
                <w:b/>
                <w:color w:val="000000"/>
              </w:rPr>
              <w:t>при других</w:t>
            </w:r>
            <w:r w:rsidRPr="00B243C2">
              <w:rPr>
                <w:b/>
                <w:color w:val="000000"/>
              </w:rPr>
              <w:t xml:space="preserve"> соматически</w:t>
            </w:r>
            <w:r>
              <w:rPr>
                <w:b/>
                <w:color w:val="000000"/>
              </w:rPr>
              <w:t>х</w:t>
            </w:r>
            <w:r w:rsidRPr="00B243C2">
              <w:rPr>
                <w:b/>
                <w:color w:val="000000"/>
              </w:rPr>
              <w:t xml:space="preserve"> заболевания</w:t>
            </w:r>
            <w:r>
              <w:rPr>
                <w:b/>
                <w:color w:val="000000"/>
              </w:rPr>
              <w:t>х</w:t>
            </w:r>
            <w:r w:rsidRPr="00B243C2"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4</w:t>
            </w:r>
            <w:r w:rsidRPr="00B243C2">
              <w:rPr>
                <w:b/>
                <w:color w:val="000000"/>
              </w:rPr>
              <w:t xml:space="preserve"> балла по ШРМ)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4EA" w:rsidRPr="00B243C2" w:rsidRDefault="003F04EA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EA" w:rsidRPr="001130FC" w:rsidRDefault="001130FC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1,0</w:t>
            </w:r>
          </w:p>
        </w:tc>
      </w:tr>
      <w:tr w:rsidR="003F04EA" w:rsidRPr="00B243C2" w:rsidTr="001E7672">
        <w:tblPrEx>
          <w:jc w:val="left"/>
        </w:tblPrEx>
        <w:trPr>
          <w:gridBefore w:val="1"/>
          <w:gridAfter w:val="1"/>
          <w:wBefore w:w="93" w:type="dxa"/>
          <w:wAfter w:w="5293" w:type="dxa"/>
          <w:trHeight w:val="14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4EA" w:rsidRPr="00B243C2" w:rsidRDefault="003F04EA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337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4EA" w:rsidRPr="00B243C2" w:rsidRDefault="003F04EA" w:rsidP="00C24435">
            <w:pPr>
              <w:jc w:val="both"/>
              <w:rPr>
                <w:b/>
                <w:color w:val="000000"/>
              </w:rPr>
            </w:pPr>
            <w:r w:rsidRPr="00B243C2">
              <w:rPr>
                <w:b/>
                <w:color w:val="000000"/>
              </w:rPr>
              <w:t xml:space="preserve">Медицинская реабилитация </w:t>
            </w:r>
            <w:r>
              <w:rPr>
                <w:b/>
                <w:color w:val="000000"/>
              </w:rPr>
              <w:t>при других</w:t>
            </w:r>
            <w:r w:rsidRPr="00B243C2">
              <w:rPr>
                <w:b/>
                <w:color w:val="000000"/>
              </w:rPr>
              <w:t xml:space="preserve"> соматически</w:t>
            </w:r>
            <w:r>
              <w:rPr>
                <w:b/>
                <w:color w:val="000000"/>
              </w:rPr>
              <w:t>х</w:t>
            </w:r>
            <w:r w:rsidRPr="00B243C2">
              <w:rPr>
                <w:b/>
                <w:color w:val="000000"/>
              </w:rPr>
              <w:t xml:space="preserve"> заболевания</w:t>
            </w:r>
            <w:r>
              <w:rPr>
                <w:b/>
                <w:color w:val="000000"/>
              </w:rPr>
              <w:t>х</w:t>
            </w:r>
            <w:r w:rsidRPr="00B243C2"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5</w:t>
            </w:r>
            <w:r w:rsidRPr="00B243C2">
              <w:rPr>
                <w:b/>
                <w:color w:val="000000"/>
              </w:rPr>
              <w:t xml:space="preserve"> балл</w:t>
            </w:r>
            <w:r>
              <w:rPr>
                <w:b/>
                <w:color w:val="000000"/>
              </w:rPr>
              <w:t>ов</w:t>
            </w:r>
            <w:r w:rsidRPr="00B243C2">
              <w:rPr>
                <w:b/>
                <w:color w:val="000000"/>
              </w:rPr>
              <w:t xml:space="preserve"> по ШРМ)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4EA" w:rsidRPr="00B243C2" w:rsidRDefault="003F04EA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EA" w:rsidRDefault="001130FC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1,0</w:t>
            </w:r>
          </w:p>
        </w:tc>
      </w:tr>
      <w:tr w:rsidR="003F04EA" w:rsidRPr="00C47975" w:rsidTr="001E7672">
        <w:tblPrEx>
          <w:jc w:val="left"/>
        </w:tblPrEx>
        <w:trPr>
          <w:gridBefore w:val="1"/>
          <w:gridAfter w:val="1"/>
          <w:wBefore w:w="93" w:type="dxa"/>
          <w:wAfter w:w="5293" w:type="dxa"/>
          <w:trHeight w:val="27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4EA" w:rsidRPr="00B243C2" w:rsidRDefault="003F04EA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338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4EA" w:rsidRPr="00C47975" w:rsidRDefault="003F04EA" w:rsidP="00C24435">
            <w:pPr>
              <w:jc w:val="both"/>
              <w:rPr>
                <w:color w:val="000000"/>
              </w:rPr>
            </w:pPr>
            <w:r w:rsidRPr="00C47975">
              <w:rPr>
                <w:color w:val="000000"/>
              </w:rP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4EA" w:rsidRPr="00C47975" w:rsidRDefault="003F04EA" w:rsidP="00C24435">
            <w:pPr>
              <w:jc w:val="center"/>
              <w:rPr>
                <w:color w:val="000000"/>
              </w:rPr>
            </w:pPr>
            <w:r w:rsidRPr="00C47975">
              <w:rPr>
                <w:color w:val="000000"/>
              </w:rPr>
              <w:t>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EA" w:rsidRPr="00C47975" w:rsidRDefault="001130FC" w:rsidP="00C24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3F04EA" w:rsidRPr="00C47975" w:rsidTr="001E7672">
        <w:tblPrEx>
          <w:jc w:val="left"/>
        </w:tblPrEx>
        <w:trPr>
          <w:gridBefore w:val="1"/>
          <w:gridAfter w:val="1"/>
          <w:wBefore w:w="93" w:type="dxa"/>
          <w:wAfter w:w="5293" w:type="dxa"/>
          <w:trHeight w:val="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4EA" w:rsidRPr="00B243C2" w:rsidRDefault="003F04EA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339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4EA" w:rsidRPr="00C47975" w:rsidRDefault="003F04EA" w:rsidP="00C24435">
            <w:pPr>
              <w:jc w:val="both"/>
              <w:rPr>
                <w:color w:val="000000"/>
              </w:rPr>
            </w:pPr>
            <w:r w:rsidRPr="00C47975">
              <w:rPr>
                <w:color w:val="000000"/>
              </w:rPr>
              <w:t xml:space="preserve">Медицинская реабилитация детей с нарушениями слуха без замены речевого процессора системы </w:t>
            </w:r>
            <w:proofErr w:type="spellStart"/>
            <w:r w:rsidRPr="00C47975">
              <w:rPr>
                <w:color w:val="000000"/>
              </w:rPr>
              <w:t>кохлеарной</w:t>
            </w:r>
            <w:proofErr w:type="spellEnd"/>
            <w:r w:rsidRPr="00C47975">
              <w:rPr>
                <w:color w:val="000000"/>
              </w:rPr>
              <w:t xml:space="preserve"> имплантации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4EA" w:rsidRPr="00C47975" w:rsidRDefault="003F04EA" w:rsidP="00C24435">
            <w:pPr>
              <w:jc w:val="center"/>
              <w:rPr>
                <w:color w:val="000000"/>
              </w:rPr>
            </w:pPr>
            <w:r w:rsidRPr="00C47975">
              <w:rPr>
                <w:color w:val="000000"/>
              </w:rPr>
              <w:t>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EA" w:rsidRPr="00C47975" w:rsidRDefault="001130FC" w:rsidP="00C24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3F04EA" w:rsidRPr="00C47975" w:rsidTr="001E7672">
        <w:tblPrEx>
          <w:jc w:val="left"/>
        </w:tblPrEx>
        <w:trPr>
          <w:gridBefore w:val="1"/>
          <w:gridAfter w:val="1"/>
          <w:wBefore w:w="93" w:type="dxa"/>
          <w:wAfter w:w="5293" w:type="dxa"/>
          <w:trHeight w:val="94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4EA" w:rsidRPr="00B243C2" w:rsidRDefault="003F04EA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340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4EA" w:rsidRPr="00C47975" w:rsidRDefault="003F04EA" w:rsidP="00C24435">
            <w:pPr>
              <w:jc w:val="both"/>
              <w:rPr>
                <w:color w:val="000000"/>
              </w:rPr>
            </w:pPr>
            <w:r w:rsidRPr="00C47975">
              <w:rPr>
                <w:color w:val="000000"/>
              </w:rPr>
              <w:t xml:space="preserve">Медицинская реабилитация детей с онкологическими, гематологическими и иммунологическими заболеваниями в тяжелых </w:t>
            </w:r>
            <w:r w:rsidRPr="00C47975">
              <w:rPr>
                <w:color w:val="000000"/>
              </w:rPr>
              <w:lastRenderedPageBreak/>
              <w:t>формах продолжительного течения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4EA" w:rsidRPr="00C47975" w:rsidRDefault="003F04EA" w:rsidP="00C24435">
            <w:pPr>
              <w:jc w:val="center"/>
              <w:rPr>
                <w:color w:val="000000"/>
              </w:rPr>
            </w:pPr>
            <w:r w:rsidRPr="00C47975">
              <w:rPr>
                <w:color w:val="000000"/>
              </w:rPr>
              <w:lastRenderedPageBreak/>
              <w:t>4,81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4EA" w:rsidRPr="00C47975" w:rsidRDefault="001130FC" w:rsidP="00C24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3F04EA" w:rsidRPr="00C47975" w:rsidTr="001E7672">
        <w:tblPrEx>
          <w:jc w:val="left"/>
        </w:tblPrEx>
        <w:trPr>
          <w:gridBefore w:val="1"/>
          <w:gridAfter w:val="1"/>
          <w:wBefore w:w="93" w:type="dxa"/>
          <w:wAfter w:w="5293" w:type="dxa"/>
          <w:trHeight w:val="16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4EA" w:rsidRPr="00B243C2" w:rsidRDefault="003F04EA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341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4EA" w:rsidRPr="00C47975" w:rsidRDefault="003F04EA" w:rsidP="00C24435">
            <w:pPr>
              <w:jc w:val="both"/>
              <w:rPr>
                <w:color w:val="000000"/>
              </w:rPr>
            </w:pPr>
            <w:r w:rsidRPr="00C47975">
              <w:rPr>
                <w:color w:val="000000"/>
              </w:rPr>
              <w:t>Медицинская реабилитация детей с поражениями центральной нервной системы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4EA" w:rsidRPr="00C47975" w:rsidRDefault="003F04EA" w:rsidP="00C24435">
            <w:pPr>
              <w:jc w:val="center"/>
              <w:rPr>
                <w:color w:val="000000"/>
              </w:rPr>
            </w:pPr>
            <w:r w:rsidRPr="00C47975">
              <w:rPr>
                <w:color w:val="000000"/>
              </w:rPr>
              <w:t>2,75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EA" w:rsidRPr="00C47975" w:rsidRDefault="001130FC" w:rsidP="00C24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3F04EA" w:rsidRPr="00C47975" w:rsidTr="001E7672">
        <w:tblPrEx>
          <w:jc w:val="left"/>
        </w:tblPrEx>
        <w:trPr>
          <w:gridBefore w:val="1"/>
          <w:gridAfter w:val="1"/>
          <w:wBefore w:w="93" w:type="dxa"/>
          <w:wAfter w:w="5293" w:type="dxa"/>
          <w:trHeight w:val="44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4EA" w:rsidRPr="00B243C2" w:rsidRDefault="003F04EA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4EA" w:rsidRPr="00C47975" w:rsidRDefault="003F04EA" w:rsidP="00C24435">
            <w:pPr>
              <w:jc w:val="both"/>
              <w:rPr>
                <w:color w:val="000000"/>
              </w:rPr>
            </w:pPr>
            <w:r w:rsidRPr="00C47975">
              <w:rPr>
                <w:color w:val="000000"/>
              </w:rPr>
              <w:t>Медицинская реабилитация детей, после хирургической коррекции врожденных пороков развития органов и систем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4EA" w:rsidRPr="00C47975" w:rsidRDefault="003F04EA" w:rsidP="00C24435">
            <w:pPr>
              <w:jc w:val="center"/>
              <w:rPr>
                <w:color w:val="000000"/>
              </w:rPr>
            </w:pPr>
            <w:r w:rsidRPr="00C47975">
              <w:rPr>
                <w:color w:val="000000"/>
              </w:rPr>
              <w:t>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EA" w:rsidRPr="00C47975" w:rsidRDefault="001130FC" w:rsidP="00C24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3F04EA" w:rsidRPr="00C47975" w:rsidTr="001E7672">
        <w:tblPrEx>
          <w:jc w:val="left"/>
        </w:tblPrEx>
        <w:trPr>
          <w:gridBefore w:val="1"/>
          <w:gridAfter w:val="1"/>
          <w:wBefore w:w="93" w:type="dxa"/>
          <w:wAfter w:w="5293" w:type="dxa"/>
          <w:trHeight w:val="31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4EA" w:rsidRPr="00B243C2" w:rsidRDefault="003F04EA" w:rsidP="00C244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343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4EA" w:rsidRPr="00C47975" w:rsidRDefault="003F04EA" w:rsidP="00C24435">
            <w:pPr>
              <w:jc w:val="both"/>
              <w:rPr>
                <w:color w:val="000000"/>
              </w:rPr>
            </w:pPr>
            <w:r w:rsidRPr="00C47975">
              <w:rPr>
                <w:color w:val="000000"/>
              </w:rPr>
              <w:t>Старческая астения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4EA" w:rsidRPr="00C47975" w:rsidRDefault="003F04EA" w:rsidP="00C24435">
            <w:pPr>
              <w:jc w:val="center"/>
              <w:rPr>
                <w:color w:val="000000"/>
              </w:rPr>
            </w:pPr>
            <w:r w:rsidRPr="00C47975">
              <w:rPr>
                <w:color w:val="000000"/>
              </w:rPr>
              <w:t>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4EA" w:rsidRPr="00C47975" w:rsidRDefault="001130FC" w:rsidP="00C24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</w:tbl>
    <w:p w:rsidR="00840814" w:rsidRDefault="00840814" w:rsidP="00981383">
      <w:pPr>
        <w:jc w:val="right"/>
      </w:pPr>
    </w:p>
    <w:p w:rsidR="00840814" w:rsidRDefault="00840814" w:rsidP="00981383">
      <w:pPr>
        <w:jc w:val="right"/>
      </w:pPr>
    </w:p>
    <w:p w:rsidR="00840814" w:rsidRDefault="00840814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1E7672" w:rsidRDefault="001E7672" w:rsidP="00981383">
      <w:pPr>
        <w:jc w:val="right"/>
      </w:pPr>
    </w:p>
    <w:p w:rsidR="00250699" w:rsidRDefault="00250699" w:rsidP="00981383">
      <w:pPr>
        <w:jc w:val="right"/>
      </w:pPr>
    </w:p>
    <w:p w:rsidR="001E7672" w:rsidRDefault="001E7672" w:rsidP="001E7672">
      <w:pPr>
        <w:jc w:val="right"/>
      </w:pPr>
      <w:r>
        <w:t>Приложение № 3 к протоколу от 26 января 2018 года</w:t>
      </w:r>
    </w:p>
    <w:p w:rsidR="001E7672" w:rsidRPr="0078454A" w:rsidRDefault="001E7672" w:rsidP="001E7672">
      <w:pPr>
        <w:tabs>
          <w:tab w:val="left" w:pos="567"/>
        </w:tabs>
        <w:jc w:val="right"/>
      </w:pPr>
      <w:r w:rsidRPr="0078454A">
        <w:t>Приложение № 3.</w:t>
      </w:r>
      <w:r>
        <w:t>5</w:t>
      </w:r>
      <w:r w:rsidRPr="0078454A">
        <w:t>.1</w:t>
      </w:r>
    </w:p>
    <w:p w:rsidR="001E7672" w:rsidRPr="0078454A" w:rsidRDefault="001E7672" w:rsidP="001E7672">
      <w:pPr>
        <w:jc w:val="right"/>
      </w:pPr>
      <w:r w:rsidRPr="0078454A">
        <w:lastRenderedPageBreak/>
        <w:t xml:space="preserve">к Тарифному соглашению в системе ОМС </w:t>
      </w:r>
    </w:p>
    <w:p w:rsidR="001E7672" w:rsidRPr="0078454A" w:rsidRDefault="001E7672" w:rsidP="001E7672">
      <w:pPr>
        <w:jc w:val="right"/>
      </w:pPr>
      <w:r w:rsidRPr="0078454A">
        <w:t>Калининградской области</w:t>
      </w:r>
    </w:p>
    <w:p w:rsidR="001E7672" w:rsidRDefault="001E7672" w:rsidP="001E7672">
      <w:pPr>
        <w:jc w:val="right"/>
      </w:pPr>
      <w:r w:rsidRPr="0078454A">
        <w:t>от 22 декабря 2017 года</w:t>
      </w:r>
    </w:p>
    <w:tbl>
      <w:tblPr>
        <w:tblW w:w="15324" w:type="dxa"/>
        <w:jc w:val="center"/>
        <w:tblLayout w:type="fixed"/>
        <w:tblLook w:val="04A0" w:firstRow="1" w:lastRow="0" w:firstColumn="1" w:lastColumn="0" w:noHBand="0" w:noVBand="1"/>
      </w:tblPr>
      <w:tblGrid>
        <w:gridCol w:w="15324"/>
      </w:tblGrid>
      <w:tr w:rsidR="001E7672" w:rsidRPr="00C47975" w:rsidTr="00E75AAC">
        <w:trPr>
          <w:trHeight w:val="670"/>
          <w:jc w:val="center"/>
        </w:trPr>
        <w:tc>
          <w:tcPr>
            <w:tcW w:w="15324" w:type="dxa"/>
            <w:shd w:val="clear" w:color="auto" w:fill="auto"/>
            <w:hideMark/>
          </w:tcPr>
          <w:p w:rsidR="001E7672" w:rsidRDefault="001E7672" w:rsidP="00E75AAC">
            <w:pPr>
              <w:jc w:val="center"/>
              <w:rPr>
                <w:b/>
                <w:bCs/>
                <w:color w:val="000000"/>
              </w:rPr>
            </w:pPr>
          </w:p>
          <w:p w:rsidR="001E7672" w:rsidRDefault="001E7672" w:rsidP="00E75AAC">
            <w:pPr>
              <w:jc w:val="center"/>
              <w:rPr>
                <w:b/>
                <w:bCs/>
                <w:color w:val="000000"/>
              </w:rPr>
            </w:pPr>
            <w:r w:rsidRPr="00FF67E1">
              <w:rPr>
                <w:b/>
                <w:bCs/>
                <w:color w:val="000000"/>
              </w:rPr>
              <w:t xml:space="preserve">Перечень групп заболеваний по клинико-статистическим группам (КСГ) с коэффициентами </w:t>
            </w:r>
          </w:p>
          <w:p w:rsidR="001E7672" w:rsidRDefault="001E7672" w:rsidP="001E7672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FF67E1">
              <w:rPr>
                <w:b/>
                <w:bCs/>
                <w:color w:val="000000"/>
              </w:rPr>
              <w:t>относительной</w:t>
            </w:r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F67E1">
              <w:rPr>
                <w:b/>
                <w:bCs/>
                <w:color w:val="000000"/>
              </w:rPr>
              <w:t>затратоемкости</w:t>
            </w:r>
            <w:proofErr w:type="spellEnd"/>
            <w:r w:rsidRPr="00FF67E1">
              <w:rPr>
                <w:b/>
                <w:bCs/>
                <w:color w:val="000000"/>
              </w:rPr>
              <w:t xml:space="preserve"> КСГ для медицинской помощи, </w:t>
            </w:r>
            <w:proofErr w:type="gramEnd"/>
          </w:p>
          <w:p w:rsidR="001E7672" w:rsidRPr="00C47975" w:rsidRDefault="001E7672" w:rsidP="001E7672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FF67E1">
              <w:rPr>
                <w:b/>
                <w:bCs/>
                <w:color w:val="000000"/>
              </w:rPr>
              <w:t>оказанной</w:t>
            </w:r>
            <w:proofErr w:type="gramEnd"/>
            <w:r w:rsidRPr="00FF67E1">
              <w:rPr>
                <w:b/>
                <w:bCs/>
                <w:color w:val="000000"/>
              </w:rPr>
              <w:t xml:space="preserve"> в условиях дневного стационара</w:t>
            </w:r>
            <w:r>
              <w:rPr>
                <w:b/>
                <w:bCs/>
                <w:color w:val="000000"/>
              </w:rPr>
              <w:t xml:space="preserve"> на 2018 год</w:t>
            </w:r>
          </w:p>
        </w:tc>
      </w:tr>
    </w:tbl>
    <w:tbl>
      <w:tblPr>
        <w:tblStyle w:val="af"/>
        <w:tblW w:w="10173" w:type="dxa"/>
        <w:tblLayout w:type="fixed"/>
        <w:tblLook w:val="04A0" w:firstRow="1" w:lastRow="0" w:firstColumn="1" w:lastColumn="0" w:noHBand="0" w:noVBand="1"/>
      </w:tblPr>
      <w:tblGrid>
        <w:gridCol w:w="1729"/>
        <w:gridCol w:w="6459"/>
        <w:gridCol w:w="1985"/>
      </w:tblGrid>
      <w:tr w:rsidR="001E7672" w:rsidRPr="00335004" w:rsidTr="001E7672">
        <w:trPr>
          <w:trHeight w:val="960"/>
        </w:trPr>
        <w:tc>
          <w:tcPr>
            <w:tcW w:w="1729" w:type="dxa"/>
            <w:tcBorders>
              <w:left w:val="single" w:sz="4" w:space="0" w:color="auto"/>
            </w:tcBorders>
          </w:tcPr>
          <w:p w:rsidR="001E7672" w:rsidRPr="00335004" w:rsidRDefault="001E7672" w:rsidP="00E75AAC">
            <w:pPr>
              <w:jc w:val="center"/>
              <w:rPr>
                <w:b/>
                <w:bCs/>
                <w:color w:val="000000"/>
              </w:rPr>
            </w:pPr>
            <w:r w:rsidRPr="00335004">
              <w:rPr>
                <w:b/>
                <w:bCs/>
                <w:color w:val="000000"/>
              </w:rPr>
              <w:t>№ КСГ</w:t>
            </w:r>
          </w:p>
        </w:tc>
        <w:tc>
          <w:tcPr>
            <w:tcW w:w="6459" w:type="dxa"/>
            <w:vAlign w:val="center"/>
          </w:tcPr>
          <w:p w:rsidR="001E7672" w:rsidRPr="00335004" w:rsidRDefault="001E7672" w:rsidP="00E75AAC">
            <w:pPr>
              <w:jc w:val="center"/>
              <w:rPr>
                <w:b/>
                <w:bCs/>
                <w:color w:val="000000"/>
              </w:rPr>
            </w:pPr>
            <w:r w:rsidRPr="00335004">
              <w:rPr>
                <w:b/>
                <w:bCs/>
                <w:color w:val="000000"/>
              </w:rPr>
              <w:t>Профиль (КПГ) и КСГ</w:t>
            </w:r>
          </w:p>
        </w:tc>
        <w:tc>
          <w:tcPr>
            <w:tcW w:w="1985" w:type="dxa"/>
          </w:tcPr>
          <w:p w:rsidR="001E7672" w:rsidRPr="00335004" w:rsidRDefault="001E7672" w:rsidP="00E75AAC">
            <w:pPr>
              <w:jc w:val="center"/>
              <w:rPr>
                <w:b/>
                <w:bCs/>
                <w:color w:val="000000"/>
              </w:rPr>
            </w:pPr>
            <w:r w:rsidRPr="00335004">
              <w:rPr>
                <w:b/>
                <w:bCs/>
                <w:color w:val="000000"/>
              </w:rPr>
              <w:t xml:space="preserve">Коэффициент </w:t>
            </w:r>
            <w:proofErr w:type="gramStart"/>
            <w:r w:rsidRPr="00335004">
              <w:rPr>
                <w:b/>
                <w:bCs/>
                <w:color w:val="000000"/>
              </w:rPr>
              <w:t>относительной</w:t>
            </w:r>
            <w:proofErr w:type="gramEnd"/>
            <w:r w:rsidRPr="0033500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35004">
              <w:rPr>
                <w:b/>
                <w:bCs/>
                <w:color w:val="000000"/>
              </w:rPr>
              <w:t>затратоемкости</w:t>
            </w:r>
            <w:proofErr w:type="spellEnd"/>
            <w:r w:rsidRPr="00335004">
              <w:rPr>
                <w:b/>
                <w:bCs/>
                <w:color w:val="000000"/>
              </w:rPr>
              <w:t xml:space="preserve"> КСГ</w:t>
            </w:r>
          </w:p>
        </w:tc>
      </w:tr>
      <w:tr w:rsidR="001E7672" w:rsidRPr="00335004" w:rsidTr="001E7672">
        <w:trPr>
          <w:trHeight w:val="355"/>
        </w:trPr>
        <w:tc>
          <w:tcPr>
            <w:tcW w:w="1729" w:type="dxa"/>
            <w:tcBorders>
              <w:left w:val="single" w:sz="4" w:space="0" w:color="auto"/>
            </w:tcBorders>
          </w:tcPr>
          <w:p w:rsidR="001E7672" w:rsidRPr="00335004" w:rsidRDefault="001E7672" w:rsidP="00E75AAC">
            <w:pPr>
              <w:jc w:val="center"/>
              <w:rPr>
                <w:color w:val="000000"/>
              </w:rPr>
            </w:pPr>
            <w:r w:rsidRPr="00335004">
              <w:rPr>
                <w:color w:val="000000"/>
              </w:rPr>
              <w:t xml:space="preserve"> 123</w:t>
            </w:r>
          </w:p>
        </w:tc>
        <w:tc>
          <w:tcPr>
            <w:tcW w:w="6459" w:type="dxa"/>
          </w:tcPr>
          <w:p w:rsidR="001E7672" w:rsidRPr="00335004" w:rsidRDefault="001E7672" w:rsidP="00E75AAC">
            <w:pPr>
              <w:jc w:val="both"/>
              <w:rPr>
                <w:color w:val="000000"/>
              </w:rPr>
            </w:pPr>
            <w:r w:rsidRPr="00335004">
              <w:rPr>
                <w:color w:val="000000"/>
              </w:rPr>
              <w:t>Медицинская реабилитация пациентов с заболеваниями центральной нервной системы (2 балла по ШРМ)</w:t>
            </w:r>
          </w:p>
        </w:tc>
        <w:tc>
          <w:tcPr>
            <w:tcW w:w="1985" w:type="dxa"/>
          </w:tcPr>
          <w:p w:rsidR="001E7672" w:rsidRPr="00335004" w:rsidRDefault="001E7672" w:rsidP="00E75AA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1,61</w:t>
            </w:r>
          </w:p>
        </w:tc>
      </w:tr>
      <w:tr w:rsidR="001E7672" w:rsidRPr="00335004" w:rsidTr="001E7672">
        <w:trPr>
          <w:trHeight w:val="221"/>
        </w:trPr>
        <w:tc>
          <w:tcPr>
            <w:tcW w:w="1729" w:type="dxa"/>
            <w:tcBorders>
              <w:left w:val="single" w:sz="4" w:space="0" w:color="auto"/>
            </w:tcBorders>
          </w:tcPr>
          <w:p w:rsidR="001E7672" w:rsidRPr="00335004" w:rsidRDefault="001E7672" w:rsidP="00E75AAC">
            <w:pPr>
              <w:jc w:val="center"/>
              <w:rPr>
                <w:color w:val="000000"/>
              </w:rPr>
            </w:pPr>
            <w:r w:rsidRPr="00335004">
              <w:rPr>
                <w:color w:val="000000"/>
              </w:rPr>
              <w:t>124</w:t>
            </w:r>
          </w:p>
        </w:tc>
        <w:tc>
          <w:tcPr>
            <w:tcW w:w="6459" w:type="dxa"/>
          </w:tcPr>
          <w:p w:rsidR="001E7672" w:rsidRPr="00335004" w:rsidRDefault="001E7672" w:rsidP="00E75AAC">
            <w:pPr>
              <w:jc w:val="both"/>
              <w:rPr>
                <w:color w:val="000000"/>
              </w:rPr>
            </w:pPr>
            <w:r w:rsidRPr="00335004">
              <w:rPr>
                <w:color w:val="000000"/>
              </w:rPr>
              <w:t>Медицинская реабилитация пациентов с заболеваниями центральной нервной системы (3 балла по ШРМ)</w:t>
            </w:r>
          </w:p>
        </w:tc>
        <w:tc>
          <w:tcPr>
            <w:tcW w:w="1985" w:type="dxa"/>
          </w:tcPr>
          <w:p w:rsidR="001E7672" w:rsidRPr="00335004" w:rsidRDefault="001E7672" w:rsidP="00E75AA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1,94</w:t>
            </w:r>
          </w:p>
        </w:tc>
      </w:tr>
      <w:tr w:rsidR="001E7672" w:rsidRPr="00335004" w:rsidTr="001E7672">
        <w:trPr>
          <w:trHeight w:val="512"/>
        </w:trPr>
        <w:tc>
          <w:tcPr>
            <w:tcW w:w="1729" w:type="dxa"/>
            <w:tcBorders>
              <w:left w:val="single" w:sz="4" w:space="0" w:color="auto"/>
            </w:tcBorders>
          </w:tcPr>
          <w:p w:rsidR="001E7672" w:rsidRPr="00335004" w:rsidRDefault="001E7672" w:rsidP="00E75AAC">
            <w:pPr>
              <w:jc w:val="center"/>
              <w:rPr>
                <w:color w:val="000000"/>
              </w:rPr>
            </w:pPr>
            <w:r w:rsidRPr="00335004">
              <w:rPr>
                <w:color w:val="000000"/>
              </w:rPr>
              <w:t>125</w:t>
            </w:r>
          </w:p>
        </w:tc>
        <w:tc>
          <w:tcPr>
            <w:tcW w:w="6459" w:type="dxa"/>
          </w:tcPr>
          <w:p w:rsidR="001E7672" w:rsidRPr="00335004" w:rsidRDefault="001E7672" w:rsidP="00E75AAC">
            <w:pPr>
              <w:jc w:val="both"/>
              <w:rPr>
                <w:color w:val="000000"/>
              </w:rPr>
            </w:pPr>
            <w:r w:rsidRPr="00335004">
              <w:rPr>
                <w:color w:val="000000"/>
              </w:rPr>
              <w:t>Медицинская реабилитация пациентов с заболеваниями опорно-двигательного аппарата и периферической нервной системы (2 балла по ШРМ)</w:t>
            </w:r>
          </w:p>
        </w:tc>
        <w:tc>
          <w:tcPr>
            <w:tcW w:w="1985" w:type="dxa"/>
          </w:tcPr>
          <w:p w:rsidR="001E7672" w:rsidRPr="00335004" w:rsidRDefault="001E7672" w:rsidP="00E75AA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1,52</w:t>
            </w:r>
          </w:p>
        </w:tc>
      </w:tr>
      <w:tr w:rsidR="001E7672" w:rsidRPr="00335004" w:rsidTr="001E7672">
        <w:trPr>
          <w:trHeight w:val="383"/>
        </w:trPr>
        <w:tc>
          <w:tcPr>
            <w:tcW w:w="1729" w:type="dxa"/>
            <w:tcBorders>
              <w:left w:val="single" w:sz="4" w:space="0" w:color="auto"/>
            </w:tcBorders>
          </w:tcPr>
          <w:p w:rsidR="001E7672" w:rsidRPr="00335004" w:rsidRDefault="001E7672" w:rsidP="00E75AAC">
            <w:pPr>
              <w:jc w:val="center"/>
              <w:rPr>
                <w:color w:val="000000"/>
              </w:rPr>
            </w:pPr>
            <w:r w:rsidRPr="00335004">
              <w:rPr>
                <w:color w:val="000000"/>
              </w:rPr>
              <w:t>126</w:t>
            </w:r>
          </w:p>
        </w:tc>
        <w:tc>
          <w:tcPr>
            <w:tcW w:w="6459" w:type="dxa"/>
          </w:tcPr>
          <w:p w:rsidR="001E7672" w:rsidRPr="00335004" w:rsidRDefault="001E7672" w:rsidP="00E75AAC">
            <w:pPr>
              <w:jc w:val="both"/>
              <w:rPr>
                <w:color w:val="000000"/>
              </w:rPr>
            </w:pPr>
            <w:r w:rsidRPr="00335004">
              <w:rPr>
                <w:color w:val="000000"/>
              </w:rPr>
              <w:t>Медицинская реабилитация пациентов с заболеваниями опорно-двигательного аппарата и периферической нервной системы (3 балла по ШРМ)</w:t>
            </w:r>
          </w:p>
        </w:tc>
        <w:tc>
          <w:tcPr>
            <w:tcW w:w="1985" w:type="dxa"/>
          </w:tcPr>
          <w:p w:rsidR="001E7672" w:rsidRPr="00335004" w:rsidRDefault="001E7672" w:rsidP="00E75AA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1,82</w:t>
            </w:r>
          </w:p>
        </w:tc>
      </w:tr>
      <w:tr w:rsidR="001E7672" w:rsidRPr="00335004" w:rsidTr="001E7672">
        <w:trPr>
          <w:trHeight w:val="278"/>
        </w:trPr>
        <w:tc>
          <w:tcPr>
            <w:tcW w:w="1729" w:type="dxa"/>
            <w:tcBorders>
              <w:left w:val="single" w:sz="4" w:space="0" w:color="auto"/>
            </w:tcBorders>
          </w:tcPr>
          <w:p w:rsidR="001E7672" w:rsidRPr="00335004" w:rsidRDefault="001E7672" w:rsidP="00E75AA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127</w:t>
            </w:r>
          </w:p>
        </w:tc>
        <w:tc>
          <w:tcPr>
            <w:tcW w:w="6459" w:type="dxa"/>
          </w:tcPr>
          <w:p w:rsidR="001E7672" w:rsidRDefault="001E7672" w:rsidP="00E75AA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Медицинская </w:t>
            </w:r>
            <w:proofErr w:type="spellStart"/>
            <w:r>
              <w:rPr>
                <w:b/>
                <w:color w:val="000000"/>
              </w:rPr>
              <w:t>кардиореабилитация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1E7672" w:rsidRPr="00335004" w:rsidRDefault="001E7672" w:rsidP="00E75AAC">
            <w:pPr>
              <w:jc w:val="both"/>
              <w:rPr>
                <w:b/>
                <w:color w:val="000000"/>
              </w:rPr>
            </w:pPr>
            <w:r w:rsidRPr="00AF6298"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 xml:space="preserve">2 </w:t>
            </w:r>
            <w:r w:rsidRPr="00AF6298">
              <w:rPr>
                <w:b/>
                <w:color w:val="000000"/>
              </w:rPr>
              <w:t>балла по ШРМ)</w:t>
            </w:r>
          </w:p>
        </w:tc>
        <w:tc>
          <w:tcPr>
            <w:tcW w:w="1985" w:type="dxa"/>
          </w:tcPr>
          <w:p w:rsidR="001E7672" w:rsidRPr="00335004" w:rsidRDefault="001E7672" w:rsidP="00E75AA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1,39</w:t>
            </w:r>
          </w:p>
        </w:tc>
      </w:tr>
      <w:tr w:rsidR="001E7672" w:rsidRPr="00335004" w:rsidTr="001E7672">
        <w:trPr>
          <w:trHeight w:val="267"/>
        </w:trPr>
        <w:tc>
          <w:tcPr>
            <w:tcW w:w="1729" w:type="dxa"/>
            <w:tcBorders>
              <w:left w:val="single" w:sz="4" w:space="0" w:color="auto"/>
            </w:tcBorders>
          </w:tcPr>
          <w:p w:rsidR="001E7672" w:rsidRPr="00335004" w:rsidRDefault="001E7672" w:rsidP="00E75AA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128</w:t>
            </w:r>
          </w:p>
        </w:tc>
        <w:tc>
          <w:tcPr>
            <w:tcW w:w="6459" w:type="dxa"/>
          </w:tcPr>
          <w:p w:rsidR="001E7672" w:rsidRDefault="001E7672" w:rsidP="00E75AA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Медицинская </w:t>
            </w:r>
            <w:proofErr w:type="spellStart"/>
            <w:r>
              <w:rPr>
                <w:b/>
                <w:color w:val="000000"/>
              </w:rPr>
              <w:t>кардиореабилитация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1E7672" w:rsidRPr="00335004" w:rsidRDefault="001E7672" w:rsidP="00E75AAC">
            <w:pPr>
              <w:jc w:val="both"/>
              <w:rPr>
                <w:b/>
                <w:color w:val="000000"/>
              </w:rPr>
            </w:pPr>
            <w:r w:rsidRPr="00AF6298">
              <w:rPr>
                <w:b/>
                <w:color w:val="000000"/>
              </w:rPr>
              <w:t>(3</w:t>
            </w:r>
            <w:r>
              <w:rPr>
                <w:b/>
                <w:color w:val="000000"/>
              </w:rPr>
              <w:t xml:space="preserve"> </w:t>
            </w:r>
            <w:r w:rsidRPr="00AF6298">
              <w:rPr>
                <w:b/>
                <w:color w:val="000000"/>
              </w:rPr>
              <w:t>балла по ШРМ)</w:t>
            </w:r>
          </w:p>
        </w:tc>
        <w:tc>
          <w:tcPr>
            <w:tcW w:w="1985" w:type="dxa"/>
          </w:tcPr>
          <w:p w:rsidR="001E7672" w:rsidRPr="00335004" w:rsidRDefault="001E7672" w:rsidP="00E75AA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1,67</w:t>
            </w:r>
          </w:p>
        </w:tc>
      </w:tr>
      <w:tr w:rsidR="001E7672" w:rsidRPr="00335004" w:rsidTr="001E7672">
        <w:trPr>
          <w:trHeight w:val="269"/>
        </w:trPr>
        <w:tc>
          <w:tcPr>
            <w:tcW w:w="1729" w:type="dxa"/>
            <w:tcBorders>
              <w:left w:val="single" w:sz="4" w:space="0" w:color="auto"/>
            </w:tcBorders>
          </w:tcPr>
          <w:p w:rsidR="001E7672" w:rsidRPr="00335004" w:rsidRDefault="001E7672" w:rsidP="00E75AAC">
            <w:pPr>
              <w:jc w:val="center"/>
              <w:rPr>
                <w:b/>
                <w:color w:val="000000"/>
              </w:rPr>
            </w:pPr>
            <w:r w:rsidRPr="00335004">
              <w:rPr>
                <w:b/>
                <w:color w:val="000000"/>
              </w:rPr>
              <w:t>12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6459" w:type="dxa"/>
          </w:tcPr>
          <w:p w:rsidR="001E7672" w:rsidRPr="00335004" w:rsidRDefault="001E7672" w:rsidP="00E75AAC">
            <w:pPr>
              <w:jc w:val="both"/>
              <w:rPr>
                <w:b/>
                <w:color w:val="000000"/>
              </w:rPr>
            </w:pPr>
            <w:r w:rsidRPr="00335004">
              <w:rPr>
                <w:b/>
                <w:color w:val="000000"/>
              </w:rPr>
              <w:t>Медицинская реабилитация при других соматических заболеваниях (</w:t>
            </w:r>
            <w:r>
              <w:rPr>
                <w:b/>
                <w:color w:val="000000"/>
              </w:rPr>
              <w:t>2</w:t>
            </w:r>
            <w:r w:rsidRPr="00335004">
              <w:rPr>
                <w:b/>
                <w:color w:val="000000"/>
              </w:rPr>
              <w:t xml:space="preserve"> балла по ШРМ)</w:t>
            </w:r>
          </w:p>
        </w:tc>
        <w:tc>
          <w:tcPr>
            <w:tcW w:w="1985" w:type="dxa"/>
          </w:tcPr>
          <w:p w:rsidR="001E7672" w:rsidRPr="00335004" w:rsidRDefault="001E7672" w:rsidP="00E75AA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0,85</w:t>
            </w:r>
          </w:p>
        </w:tc>
      </w:tr>
      <w:tr w:rsidR="001E7672" w:rsidRPr="00335004" w:rsidTr="001E7672">
        <w:trPr>
          <w:trHeight w:val="70"/>
        </w:trPr>
        <w:tc>
          <w:tcPr>
            <w:tcW w:w="1729" w:type="dxa"/>
            <w:tcBorders>
              <w:left w:val="single" w:sz="4" w:space="0" w:color="auto"/>
            </w:tcBorders>
          </w:tcPr>
          <w:p w:rsidR="001E7672" w:rsidRPr="00335004" w:rsidRDefault="001E7672" w:rsidP="00E75AA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130</w:t>
            </w:r>
          </w:p>
        </w:tc>
        <w:tc>
          <w:tcPr>
            <w:tcW w:w="6459" w:type="dxa"/>
          </w:tcPr>
          <w:p w:rsidR="001E7672" w:rsidRPr="00335004" w:rsidRDefault="001E7672" w:rsidP="00E75AAC">
            <w:pPr>
              <w:jc w:val="both"/>
              <w:rPr>
                <w:b/>
                <w:color w:val="000000"/>
              </w:rPr>
            </w:pPr>
            <w:r w:rsidRPr="00335004">
              <w:rPr>
                <w:b/>
                <w:color w:val="000000"/>
              </w:rPr>
              <w:t>Медицинская реабилитация при других соматических заболеваниях (3 балла по ШРМ)</w:t>
            </w:r>
          </w:p>
        </w:tc>
        <w:tc>
          <w:tcPr>
            <w:tcW w:w="1985" w:type="dxa"/>
          </w:tcPr>
          <w:p w:rsidR="001E7672" w:rsidRPr="00335004" w:rsidRDefault="001E7672" w:rsidP="00E75AA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1,09</w:t>
            </w:r>
          </w:p>
        </w:tc>
      </w:tr>
      <w:tr w:rsidR="001E7672" w:rsidRPr="00335004" w:rsidTr="001E7672">
        <w:trPr>
          <w:trHeight w:val="70"/>
        </w:trPr>
        <w:tc>
          <w:tcPr>
            <w:tcW w:w="1729" w:type="dxa"/>
            <w:tcBorders>
              <w:left w:val="single" w:sz="4" w:space="0" w:color="auto"/>
            </w:tcBorders>
          </w:tcPr>
          <w:p w:rsidR="001E7672" w:rsidRPr="00335004" w:rsidRDefault="001E7672" w:rsidP="00E75AA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131</w:t>
            </w:r>
          </w:p>
        </w:tc>
        <w:tc>
          <w:tcPr>
            <w:tcW w:w="6459" w:type="dxa"/>
          </w:tcPr>
          <w:p w:rsidR="001E7672" w:rsidRPr="00335004" w:rsidRDefault="001E7672" w:rsidP="00E75AAC">
            <w:pPr>
              <w:jc w:val="both"/>
              <w:rPr>
                <w:color w:val="000000"/>
              </w:rPr>
            </w:pPr>
            <w:r w:rsidRPr="00335004">
              <w:rPr>
                <w:color w:val="000000"/>
              </w:rP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1985" w:type="dxa"/>
          </w:tcPr>
          <w:p w:rsidR="001E7672" w:rsidRPr="00335004" w:rsidRDefault="001E7672" w:rsidP="00E75AAC">
            <w:pPr>
              <w:jc w:val="center"/>
              <w:rPr>
                <w:color w:val="000000"/>
              </w:rPr>
            </w:pPr>
            <w:r w:rsidRPr="00335004">
              <w:rPr>
                <w:color w:val="000000"/>
              </w:rPr>
              <w:t>1,5</w:t>
            </w:r>
          </w:p>
        </w:tc>
      </w:tr>
      <w:tr w:rsidR="001E7672" w:rsidRPr="00335004" w:rsidTr="001E7672">
        <w:trPr>
          <w:trHeight w:val="279"/>
        </w:trPr>
        <w:tc>
          <w:tcPr>
            <w:tcW w:w="1729" w:type="dxa"/>
            <w:tcBorders>
              <w:left w:val="single" w:sz="4" w:space="0" w:color="auto"/>
            </w:tcBorders>
          </w:tcPr>
          <w:p w:rsidR="001E7672" w:rsidRPr="00335004" w:rsidRDefault="001E7672" w:rsidP="00E75AA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132</w:t>
            </w:r>
          </w:p>
        </w:tc>
        <w:tc>
          <w:tcPr>
            <w:tcW w:w="6459" w:type="dxa"/>
          </w:tcPr>
          <w:p w:rsidR="001E7672" w:rsidRPr="00335004" w:rsidRDefault="001E7672" w:rsidP="00E75AAC">
            <w:pPr>
              <w:jc w:val="both"/>
              <w:rPr>
                <w:color w:val="000000"/>
              </w:rPr>
            </w:pPr>
            <w:r w:rsidRPr="00335004">
              <w:rPr>
                <w:color w:val="000000"/>
              </w:rPr>
              <w:t xml:space="preserve">Медицинская реабилитация детей с нарушениями слуха без замены речевого процессора системы </w:t>
            </w:r>
            <w:proofErr w:type="spellStart"/>
            <w:r w:rsidRPr="00335004">
              <w:rPr>
                <w:color w:val="000000"/>
              </w:rPr>
              <w:t>кохлеарной</w:t>
            </w:r>
            <w:proofErr w:type="spellEnd"/>
            <w:r w:rsidRPr="00335004">
              <w:rPr>
                <w:color w:val="000000"/>
              </w:rPr>
              <w:t xml:space="preserve"> имплантации</w:t>
            </w:r>
          </w:p>
        </w:tc>
        <w:tc>
          <w:tcPr>
            <w:tcW w:w="1985" w:type="dxa"/>
          </w:tcPr>
          <w:p w:rsidR="001E7672" w:rsidRPr="00335004" w:rsidRDefault="001E7672" w:rsidP="00E75AAC">
            <w:pPr>
              <w:jc w:val="center"/>
              <w:rPr>
                <w:color w:val="000000"/>
              </w:rPr>
            </w:pPr>
            <w:r w:rsidRPr="00335004">
              <w:rPr>
                <w:color w:val="000000"/>
              </w:rPr>
              <w:t>1,8</w:t>
            </w:r>
          </w:p>
        </w:tc>
      </w:tr>
      <w:tr w:rsidR="001E7672" w:rsidRPr="00335004" w:rsidTr="001E7672">
        <w:trPr>
          <w:trHeight w:val="164"/>
        </w:trPr>
        <w:tc>
          <w:tcPr>
            <w:tcW w:w="1729" w:type="dxa"/>
            <w:tcBorders>
              <w:left w:val="single" w:sz="4" w:space="0" w:color="auto"/>
            </w:tcBorders>
          </w:tcPr>
          <w:p w:rsidR="001E7672" w:rsidRPr="00335004" w:rsidRDefault="001E7672" w:rsidP="00E75AA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133</w:t>
            </w:r>
          </w:p>
        </w:tc>
        <w:tc>
          <w:tcPr>
            <w:tcW w:w="6459" w:type="dxa"/>
          </w:tcPr>
          <w:p w:rsidR="001E7672" w:rsidRPr="00335004" w:rsidRDefault="001E7672" w:rsidP="00E75AAC">
            <w:pPr>
              <w:jc w:val="both"/>
              <w:rPr>
                <w:color w:val="000000"/>
              </w:rPr>
            </w:pPr>
            <w:r w:rsidRPr="00335004">
              <w:rPr>
                <w:color w:val="000000"/>
              </w:rPr>
              <w:t>Медицинская реабилитация детей с поражениями центральной нервной системы</w:t>
            </w:r>
          </w:p>
        </w:tc>
        <w:tc>
          <w:tcPr>
            <w:tcW w:w="1985" w:type="dxa"/>
          </w:tcPr>
          <w:p w:rsidR="001E7672" w:rsidRPr="00335004" w:rsidRDefault="001E7672" w:rsidP="00E75AAC">
            <w:pPr>
              <w:jc w:val="center"/>
              <w:rPr>
                <w:color w:val="000000"/>
              </w:rPr>
            </w:pPr>
            <w:r w:rsidRPr="00335004">
              <w:rPr>
                <w:color w:val="000000"/>
              </w:rPr>
              <w:t>2,75</w:t>
            </w:r>
          </w:p>
        </w:tc>
      </w:tr>
      <w:tr w:rsidR="001E7672" w:rsidRPr="00335004" w:rsidTr="001E7672">
        <w:trPr>
          <w:trHeight w:val="299"/>
        </w:trPr>
        <w:tc>
          <w:tcPr>
            <w:tcW w:w="1729" w:type="dxa"/>
            <w:tcBorders>
              <w:left w:val="single" w:sz="4" w:space="0" w:color="auto"/>
            </w:tcBorders>
          </w:tcPr>
          <w:p w:rsidR="001E7672" w:rsidRPr="00335004" w:rsidRDefault="001E7672" w:rsidP="00E75AA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135</w:t>
            </w:r>
          </w:p>
        </w:tc>
        <w:tc>
          <w:tcPr>
            <w:tcW w:w="6459" w:type="dxa"/>
          </w:tcPr>
          <w:p w:rsidR="001E7672" w:rsidRPr="00335004" w:rsidRDefault="001E7672" w:rsidP="00E75AAC">
            <w:pPr>
              <w:jc w:val="both"/>
              <w:rPr>
                <w:color w:val="000000"/>
              </w:rPr>
            </w:pPr>
            <w:r w:rsidRPr="00335004">
              <w:rPr>
                <w:color w:val="000000"/>
              </w:rPr>
              <w:t>Медицинская реабилитация детей после хирургической коррекции врожденных пороков развития органов и систем</w:t>
            </w:r>
          </w:p>
        </w:tc>
        <w:tc>
          <w:tcPr>
            <w:tcW w:w="1985" w:type="dxa"/>
          </w:tcPr>
          <w:p w:rsidR="001E7672" w:rsidRPr="00335004" w:rsidRDefault="001E7672" w:rsidP="00E75AAC">
            <w:pPr>
              <w:jc w:val="center"/>
              <w:rPr>
                <w:color w:val="000000"/>
              </w:rPr>
            </w:pPr>
            <w:r w:rsidRPr="00335004">
              <w:rPr>
                <w:color w:val="000000"/>
              </w:rPr>
              <w:t>2,35</w:t>
            </w:r>
          </w:p>
        </w:tc>
      </w:tr>
    </w:tbl>
    <w:p w:rsidR="001130FC" w:rsidRDefault="001130FC" w:rsidP="004667DD">
      <w:bookmarkStart w:id="1" w:name="_GoBack"/>
      <w:bookmarkEnd w:id="1"/>
    </w:p>
    <w:sectPr w:rsidR="001130FC" w:rsidSect="000D4B45"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E40" w:rsidRDefault="005A5E40" w:rsidP="00083CCC">
      <w:r>
        <w:separator/>
      </w:r>
    </w:p>
  </w:endnote>
  <w:endnote w:type="continuationSeparator" w:id="0">
    <w:p w:rsidR="005A5E40" w:rsidRDefault="005A5E40" w:rsidP="0008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Light ITC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6031883"/>
      <w:docPartObj>
        <w:docPartGallery w:val="Page Numbers (Bottom of Page)"/>
        <w:docPartUnique/>
      </w:docPartObj>
    </w:sdtPr>
    <w:sdtEndPr/>
    <w:sdtContent>
      <w:p w:rsidR="005A5E40" w:rsidRDefault="005A5E4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7DD">
          <w:rPr>
            <w:noProof/>
          </w:rPr>
          <w:t>5</w:t>
        </w:r>
        <w:r>
          <w:fldChar w:fldCharType="end"/>
        </w:r>
      </w:p>
    </w:sdtContent>
  </w:sdt>
  <w:p w:rsidR="005A5E40" w:rsidRDefault="005A5E4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E40" w:rsidRDefault="005A5E40" w:rsidP="00083CCC">
      <w:r>
        <w:separator/>
      </w:r>
    </w:p>
  </w:footnote>
  <w:footnote w:type="continuationSeparator" w:id="0">
    <w:p w:rsidR="005A5E40" w:rsidRDefault="005A5E40" w:rsidP="00083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hybridMultilevel"/>
    <w:tmpl w:val="08EDBD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6"/>
    <w:multiLevelType w:val="hybridMultilevel"/>
    <w:tmpl w:val="79838CB2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E338BF"/>
    <w:multiLevelType w:val="hybridMultilevel"/>
    <w:tmpl w:val="6CFEBCFA"/>
    <w:lvl w:ilvl="0" w:tplc="9C90DD9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3A86204"/>
    <w:multiLevelType w:val="hybridMultilevel"/>
    <w:tmpl w:val="17521560"/>
    <w:lvl w:ilvl="0" w:tplc="20605F30">
      <w:start w:val="57"/>
      <w:numFmt w:val="decimal"/>
      <w:lvlText w:val="%1"/>
      <w:lvlJc w:val="left"/>
      <w:pPr>
        <w:ind w:left="6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3CA0FFB"/>
    <w:multiLevelType w:val="hybridMultilevel"/>
    <w:tmpl w:val="8398BFD0"/>
    <w:lvl w:ilvl="0" w:tplc="2A6CEE38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4C341BF"/>
    <w:multiLevelType w:val="hybridMultilevel"/>
    <w:tmpl w:val="21AAF0B6"/>
    <w:lvl w:ilvl="0" w:tplc="2528D984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117146"/>
    <w:multiLevelType w:val="hybridMultilevel"/>
    <w:tmpl w:val="DB667CFC"/>
    <w:lvl w:ilvl="0" w:tplc="24484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96FFB"/>
    <w:multiLevelType w:val="hybridMultilevel"/>
    <w:tmpl w:val="21AAF0B6"/>
    <w:lvl w:ilvl="0" w:tplc="2528D984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377C1C"/>
    <w:multiLevelType w:val="hybridMultilevel"/>
    <w:tmpl w:val="3C8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445DF"/>
    <w:multiLevelType w:val="hybridMultilevel"/>
    <w:tmpl w:val="6FA2F488"/>
    <w:lvl w:ilvl="0" w:tplc="50A646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9C35766"/>
    <w:multiLevelType w:val="hybridMultilevel"/>
    <w:tmpl w:val="EF38D9F0"/>
    <w:lvl w:ilvl="0" w:tplc="D4F410C6">
      <w:start w:val="4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231F67"/>
    <w:multiLevelType w:val="hybridMultilevel"/>
    <w:tmpl w:val="84D67B28"/>
    <w:lvl w:ilvl="0" w:tplc="1886390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617E8"/>
    <w:multiLevelType w:val="hybridMultilevel"/>
    <w:tmpl w:val="82904A52"/>
    <w:lvl w:ilvl="0" w:tplc="A9D83D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8B00049"/>
    <w:multiLevelType w:val="hybridMultilevel"/>
    <w:tmpl w:val="E66666D4"/>
    <w:lvl w:ilvl="0" w:tplc="282A247A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>
    <w:nsid w:val="3DC6173D"/>
    <w:multiLevelType w:val="hybridMultilevel"/>
    <w:tmpl w:val="3C8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F3198"/>
    <w:multiLevelType w:val="hybridMultilevel"/>
    <w:tmpl w:val="FD624D98"/>
    <w:lvl w:ilvl="0" w:tplc="182A7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5DE3006"/>
    <w:multiLevelType w:val="hybridMultilevel"/>
    <w:tmpl w:val="82904A52"/>
    <w:lvl w:ilvl="0" w:tplc="A9D83D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9483D59"/>
    <w:multiLevelType w:val="hybridMultilevel"/>
    <w:tmpl w:val="0D6058B2"/>
    <w:lvl w:ilvl="0" w:tplc="983CC8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A22799F"/>
    <w:multiLevelType w:val="hybridMultilevel"/>
    <w:tmpl w:val="8356F106"/>
    <w:lvl w:ilvl="0" w:tplc="D9924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2A72FFA"/>
    <w:multiLevelType w:val="hybridMultilevel"/>
    <w:tmpl w:val="3C8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25F14"/>
    <w:multiLevelType w:val="hybridMultilevel"/>
    <w:tmpl w:val="21AAF0B6"/>
    <w:lvl w:ilvl="0" w:tplc="2528D984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756652D"/>
    <w:multiLevelType w:val="hybridMultilevel"/>
    <w:tmpl w:val="95EC045C"/>
    <w:lvl w:ilvl="0" w:tplc="DCDEC56E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8F347E1"/>
    <w:multiLevelType w:val="hybridMultilevel"/>
    <w:tmpl w:val="76F2C24A"/>
    <w:lvl w:ilvl="0" w:tplc="1B4EEC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Eras Light ITC" w:hAnsi="Eras Light ITC"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B496C87"/>
    <w:multiLevelType w:val="hybridMultilevel"/>
    <w:tmpl w:val="B5F86238"/>
    <w:lvl w:ilvl="0" w:tplc="664ABD5E">
      <w:start w:val="5"/>
      <w:numFmt w:val="decimal"/>
      <w:lvlText w:val="%1)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BF412BA"/>
    <w:multiLevelType w:val="hybridMultilevel"/>
    <w:tmpl w:val="6CFEBCFA"/>
    <w:lvl w:ilvl="0" w:tplc="9C90DD9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E846BE8"/>
    <w:multiLevelType w:val="hybridMultilevel"/>
    <w:tmpl w:val="9F40D140"/>
    <w:lvl w:ilvl="0" w:tplc="183C1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9"/>
  </w:num>
  <w:num w:numId="5">
    <w:abstractNumId w:val="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5"/>
  </w:num>
  <w:num w:numId="9">
    <w:abstractNumId w:val="22"/>
  </w:num>
  <w:num w:numId="1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"/>
  </w:num>
  <w:num w:numId="16">
    <w:abstractNumId w:val="24"/>
  </w:num>
  <w:num w:numId="17">
    <w:abstractNumId w:val="16"/>
  </w:num>
  <w:num w:numId="18">
    <w:abstractNumId w:val="3"/>
  </w:num>
  <w:num w:numId="19">
    <w:abstractNumId w:val="12"/>
  </w:num>
  <w:num w:numId="20">
    <w:abstractNumId w:val="25"/>
  </w:num>
  <w:num w:numId="21">
    <w:abstractNumId w:val="17"/>
  </w:num>
  <w:num w:numId="22">
    <w:abstractNumId w:val="6"/>
  </w:num>
  <w:num w:numId="23">
    <w:abstractNumId w:val="15"/>
  </w:num>
  <w:num w:numId="24">
    <w:abstractNumId w:val="14"/>
  </w:num>
  <w:num w:numId="25">
    <w:abstractNumId w:val="13"/>
  </w:num>
  <w:num w:numId="26">
    <w:abstractNumId w:val="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2F"/>
    <w:rsid w:val="00011216"/>
    <w:rsid w:val="00011F14"/>
    <w:rsid w:val="00024549"/>
    <w:rsid w:val="00027D9C"/>
    <w:rsid w:val="00037E4E"/>
    <w:rsid w:val="00040367"/>
    <w:rsid w:val="00056F66"/>
    <w:rsid w:val="00064EF3"/>
    <w:rsid w:val="000731AB"/>
    <w:rsid w:val="00083CCC"/>
    <w:rsid w:val="000A1CAA"/>
    <w:rsid w:val="000B20C7"/>
    <w:rsid w:val="000B3D33"/>
    <w:rsid w:val="000B415B"/>
    <w:rsid w:val="000C006D"/>
    <w:rsid w:val="000D3FAC"/>
    <w:rsid w:val="000D4B45"/>
    <w:rsid w:val="000E211F"/>
    <w:rsid w:val="0010502C"/>
    <w:rsid w:val="001130FC"/>
    <w:rsid w:val="001131E6"/>
    <w:rsid w:val="00116F20"/>
    <w:rsid w:val="00132942"/>
    <w:rsid w:val="0014160D"/>
    <w:rsid w:val="00145757"/>
    <w:rsid w:val="00155E88"/>
    <w:rsid w:val="001646B8"/>
    <w:rsid w:val="00164BA3"/>
    <w:rsid w:val="00164E77"/>
    <w:rsid w:val="0016682C"/>
    <w:rsid w:val="00175DF7"/>
    <w:rsid w:val="001776A9"/>
    <w:rsid w:val="00190B78"/>
    <w:rsid w:val="001A5969"/>
    <w:rsid w:val="001B232F"/>
    <w:rsid w:val="001C167D"/>
    <w:rsid w:val="001C4D58"/>
    <w:rsid w:val="001C5610"/>
    <w:rsid w:val="001E262E"/>
    <w:rsid w:val="001E7470"/>
    <w:rsid w:val="001E7672"/>
    <w:rsid w:val="001F245B"/>
    <w:rsid w:val="001F65AB"/>
    <w:rsid w:val="00226ADC"/>
    <w:rsid w:val="002414BE"/>
    <w:rsid w:val="00250699"/>
    <w:rsid w:val="002672A4"/>
    <w:rsid w:val="002978BE"/>
    <w:rsid w:val="002A5708"/>
    <w:rsid w:val="002C17BA"/>
    <w:rsid w:val="002F7801"/>
    <w:rsid w:val="00316955"/>
    <w:rsid w:val="00336A10"/>
    <w:rsid w:val="003413BC"/>
    <w:rsid w:val="00344D16"/>
    <w:rsid w:val="00345D3A"/>
    <w:rsid w:val="0034640C"/>
    <w:rsid w:val="00351F0A"/>
    <w:rsid w:val="0035619B"/>
    <w:rsid w:val="00395A5C"/>
    <w:rsid w:val="003A03F4"/>
    <w:rsid w:val="003B05C6"/>
    <w:rsid w:val="003C4D0F"/>
    <w:rsid w:val="003D1265"/>
    <w:rsid w:val="003D534C"/>
    <w:rsid w:val="003E067B"/>
    <w:rsid w:val="003F04EA"/>
    <w:rsid w:val="003F451F"/>
    <w:rsid w:val="0041431E"/>
    <w:rsid w:val="00420A6B"/>
    <w:rsid w:val="004245F9"/>
    <w:rsid w:val="0045117A"/>
    <w:rsid w:val="004667DD"/>
    <w:rsid w:val="004809AA"/>
    <w:rsid w:val="004837F1"/>
    <w:rsid w:val="00484B62"/>
    <w:rsid w:val="004969C7"/>
    <w:rsid w:val="004A214F"/>
    <w:rsid w:val="004C4565"/>
    <w:rsid w:val="004E0BF1"/>
    <w:rsid w:val="004F1B58"/>
    <w:rsid w:val="004F2588"/>
    <w:rsid w:val="004F73F0"/>
    <w:rsid w:val="0051152E"/>
    <w:rsid w:val="00537E3B"/>
    <w:rsid w:val="00545E59"/>
    <w:rsid w:val="00557E08"/>
    <w:rsid w:val="00576C0F"/>
    <w:rsid w:val="005838D3"/>
    <w:rsid w:val="00583FEB"/>
    <w:rsid w:val="00584C6A"/>
    <w:rsid w:val="00586294"/>
    <w:rsid w:val="005A5E40"/>
    <w:rsid w:val="005B6185"/>
    <w:rsid w:val="005C3708"/>
    <w:rsid w:val="005D5F69"/>
    <w:rsid w:val="005E732A"/>
    <w:rsid w:val="005F29B0"/>
    <w:rsid w:val="005F75BA"/>
    <w:rsid w:val="00624A6D"/>
    <w:rsid w:val="00632640"/>
    <w:rsid w:val="006559FF"/>
    <w:rsid w:val="0065628F"/>
    <w:rsid w:val="00677F17"/>
    <w:rsid w:val="006B70F8"/>
    <w:rsid w:val="006D2A08"/>
    <w:rsid w:val="006F0793"/>
    <w:rsid w:val="006F198F"/>
    <w:rsid w:val="006F4921"/>
    <w:rsid w:val="00720FEA"/>
    <w:rsid w:val="00731B35"/>
    <w:rsid w:val="00737CFD"/>
    <w:rsid w:val="00740F31"/>
    <w:rsid w:val="007445C1"/>
    <w:rsid w:val="0075167D"/>
    <w:rsid w:val="00782B84"/>
    <w:rsid w:val="0078756A"/>
    <w:rsid w:val="007A4CA0"/>
    <w:rsid w:val="007B21B8"/>
    <w:rsid w:val="007C192F"/>
    <w:rsid w:val="007D7409"/>
    <w:rsid w:val="007F6C1B"/>
    <w:rsid w:val="00805E13"/>
    <w:rsid w:val="00823411"/>
    <w:rsid w:val="008300B9"/>
    <w:rsid w:val="00834936"/>
    <w:rsid w:val="0083503D"/>
    <w:rsid w:val="00840814"/>
    <w:rsid w:val="008438A2"/>
    <w:rsid w:val="00855CFA"/>
    <w:rsid w:val="008721A5"/>
    <w:rsid w:val="00874BDA"/>
    <w:rsid w:val="008814F5"/>
    <w:rsid w:val="008C4092"/>
    <w:rsid w:val="008C46E4"/>
    <w:rsid w:val="008C73FD"/>
    <w:rsid w:val="008D7B38"/>
    <w:rsid w:val="009009DF"/>
    <w:rsid w:val="00901E4C"/>
    <w:rsid w:val="00904410"/>
    <w:rsid w:val="009351FE"/>
    <w:rsid w:val="009456DA"/>
    <w:rsid w:val="009665D8"/>
    <w:rsid w:val="00973EAD"/>
    <w:rsid w:val="00981383"/>
    <w:rsid w:val="009865EB"/>
    <w:rsid w:val="009977FF"/>
    <w:rsid w:val="00997CAA"/>
    <w:rsid w:val="009A1C30"/>
    <w:rsid w:val="009A1D6E"/>
    <w:rsid w:val="009A5706"/>
    <w:rsid w:val="009B19C7"/>
    <w:rsid w:val="009F044C"/>
    <w:rsid w:val="009F3648"/>
    <w:rsid w:val="009F5705"/>
    <w:rsid w:val="00A04C88"/>
    <w:rsid w:val="00A83ED0"/>
    <w:rsid w:val="00A85F9B"/>
    <w:rsid w:val="00AA4B5A"/>
    <w:rsid w:val="00AB4BB3"/>
    <w:rsid w:val="00AD3CAF"/>
    <w:rsid w:val="00AE082D"/>
    <w:rsid w:val="00AF0924"/>
    <w:rsid w:val="00B1775C"/>
    <w:rsid w:val="00B2602A"/>
    <w:rsid w:val="00B4273F"/>
    <w:rsid w:val="00B4503F"/>
    <w:rsid w:val="00B55911"/>
    <w:rsid w:val="00B6389C"/>
    <w:rsid w:val="00B72F2F"/>
    <w:rsid w:val="00B92983"/>
    <w:rsid w:val="00BB2A85"/>
    <w:rsid w:val="00BD4B5D"/>
    <w:rsid w:val="00C03C0B"/>
    <w:rsid w:val="00C23336"/>
    <w:rsid w:val="00C23D9D"/>
    <w:rsid w:val="00C24683"/>
    <w:rsid w:val="00C25D58"/>
    <w:rsid w:val="00C378FD"/>
    <w:rsid w:val="00C40EA5"/>
    <w:rsid w:val="00C501CE"/>
    <w:rsid w:val="00C67D0A"/>
    <w:rsid w:val="00C95808"/>
    <w:rsid w:val="00CC765D"/>
    <w:rsid w:val="00CD3A67"/>
    <w:rsid w:val="00CD410C"/>
    <w:rsid w:val="00CE5AB7"/>
    <w:rsid w:val="00D1734C"/>
    <w:rsid w:val="00D23A69"/>
    <w:rsid w:val="00D2482F"/>
    <w:rsid w:val="00D278C0"/>
    <w:rsid w:val="00D37357"/>
    <w:rsid w:val="00D4472E"/>
    <w:rsid w:val="00D949B7"/>
    <w:rsid w:val="00DC1EA6"/>
    <w:rsid w:val="00DC2E71"/>
    <w:rsid w:val="00DD2315"/>
    <w:rsid w:val="00DD5A8C"/>
    <w:rsid w:val="00DE20DF"/>
    <w:rsid w:val="00DE64B4"/>
    <w:rsid w:val="00DF7E8D"/>
    <w:rsid w:val="00E1199E"/>
    <w:rsid w:val="00E1333F"/>
    <w:rsid w:val="00E21066"/>
    <w:rsid w:val="00E328EB"/>
    <w:rsid w:val="00E95AF8"/>
    <w:rsid w:val="00EA1724"/>
    <w:rsid w:val="00EA2C8F"/>
    <w:rsid w:val="00EA3249"/>
    <w:rsid w:val="00EC5E62"/>
    <w:rsid w:val="00ED2808"/>
    <w:rsid w:val="00EF1C98"/>
    <w:rsid w:val="00EF5B5F"/>
    <w:rsid w:val="00F02C8B"/>
    <w:rsid w:val="00F1273C"/>
    <w:rsid w:val="00F2096F"/>
    <w:rsid w:val="00F34BB8"/>
    <w:rsid w:val="00F4661B"/>
    <w:rsid w:val="00F610BE"/>
    <w:rsid w:val="00F62552"/>
    <w:rsid w:val="00F64B13"/>
    <w:rsid w:val="00F72257"/>
    <w:rsid w:val="00F965D9"/>
    <w:rsid w:val="00FA4DF9"/>
    <w:rsid w:val="00FA64F5"/>
    <w:rsid w:val="00FE1B98"/>
    <w:rsid w:val="00FE516E"/>
    <w:rsid w:val="00FE526A"/>
    <w:rsid w:val="00FE5B38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232F"/>
    <w:pPr>
      <w:keepNext/>
      <w:jc w:val="both"/>
      <w:outlineLvl w:val="0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3E06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232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3E06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1B232F"/>
    <w:pPr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1B232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1B23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1B232F"/>
    <w:rPr>
      <w:rFonts w:ascii="Calibri" w:eastAsia="Calibri" w:hAnsi="Calibri" w:cs="Times New Roman"/>
    </w:rPr>
  </w:style>
  <w:style w:type="paragraph" w:styleId="a7">
    <w:name w:val="Plain Text"/>
    <w:basedOn w:val="a"/>
    <w:link w:val="a8"/>
    <w:uiPriority w:val="99"/>
    <w:unhideWhenUsed/>
    <w:rsid w:val="007445C1"/>
    <w:rPr>
      <w:rFonts w:ascii="Consolas" w:eastAsia="Calibri" w:hAnsi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7445C1"/>
    <w:rPr>
      <w:rFonts w:ascii="Consolas" w:eastAsia="Calibri" w:hAnsi="Consolas" w:cs="Times New Roman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A64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64F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083CC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83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83CC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83CC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F34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1A5969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A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semiHidden/>
    <w:rsid w:val="003E06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0"/>
    <w:semiHidden/>
    <w:unhideWhenUsed/>
    <w:rsid w:val="003E067B"/>
    <w:pPr>
      <w:spacing w:after="120"/>
      <w:ind w:left="283"/>
    </w:pPr>
    <w:rPr>
      <w:sz w:val="20"/>
      <w:szCs w:val="20"/>
    </w:rPr>
  </w:style>
  <w:style w:type="paragraph" w:styleId="af2">
    <w:name w:val="No Spacing"/>
    <w:uiPriority w:val="1"/>
    <w:qFormat/>
    <w:rsid w:val="003E067B"/>
    <w:pPr>
      <w:spacing w:after="0" w:line="240" w:lineRule="auto"/>
    </w:pPr>
    <w:rPr>
      <w:rFonts w:ascii="Times New Roman" w:hAnsi="Times New Roman"/>
    </w:rPr>
  </w:style>
  <w:style w:type="paragraph" w:customStyle="1" w:styleId="Style2">
    <w:name w:val="Style2"/>
    <w:basedOn w:val="a"/>
    <w:uiPriority w:val="99"/>
    <w:rsid w:val="003E067B"/>
    <w:pPr>
      <w:widowControl w:val="0"/>
      <w:autoSpaceDE w:val="0"/>
      <w:autoSpaceDN w:val="0"/>
      <w:adjustRightInd w:val="0"/>
      <w:spacing w:line="319" w:lineRule="exact"/>
      <w:ind w:firstLine="701"/>
      <w:jc w:val="both"/>
    </w:p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3E06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3E067B"/>
    <w:pPr>
      <w:spacing w:after="120"/>
      <w:ind w:left="283"/>
    </w:pPr>
    <w:rPr>
      <w:sz w:val="16"/>
      <w:szCs w:val="16"/>
    </w:rPr>
  </w:style>
  <w:style w:type="character" w:customStyle="1" w:styleId="af3">
    <w:name w:val="Гипертекстовая ссылка"/>
    <w:uiPriority w:val="99"/>
    <w:rsid w:val="003E067B"/>
    <w:rPr>
      <w:color w:val="106BBE"/>
    </w:rPr>
  </w:style>
  <w:style w:type="paragraph" w:customStyle="1" w:styleId="xl63">
    <w:name w:val="xl63"/>
    <w:basedOn w:val="a"/>
    <w:rsid w:val="003E067B"/>
    <w:pPr>
      <w:spacing w:before="100" w:beforeAutospacing="1" w:after="100" w:afterAutospacing="1"/>
      <w:jc w:val="center"/>
      <w:textAlignment w:val="top"/>
    </w:pPr>
  </w:style>
  <w:style w:type="paragraph" w:customStyle="1" w:styleId="xl64">
    <w:name w:val="xl64"/>
    <w:basedOn w:val="a"/>
    <w:rsid w:val="003E067B"/>
    <w:pP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3E067B"/>
    <w:pP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3E06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3E06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E06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3E06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0">
    <w:name w:val="xl70"/>
    <w:basedOn w:val="a"/>
    <w:rsid w:val="003E06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3E06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2">
    <w:name w:val="xl72"/>
    <w:basedOn w:val="a"/>
    <w:rsid w:val="003E06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3E06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styleId="af4">
    <w:name w:val="Normal (Web)"/>
    <w:basedOn w:val="a"/>
    <w:rsid w:val="000731AB"/>
    <w:pPr>
      <w:suppressAutoHyphens/>
      <w:spacing w:before="280" w:after="119"/>
    </w:pPr>
    <w:rPr>
      <w:rFonts w:cs="Calibri"/>
      <w:lang w:eastAsia="ar-SA"/>
    </w:rPr>
  </w:style>
  <w:style w:type="paragraph" w:customStyle="1" w:styleId="af5">
    <w:name w:val="Прижатый влево"/>
    <w:basedOn w:val="a"/>
    <w:next w:val="a"/>
    <w:uiPriority w:val="99"/>
    <w:rsid w:val="000731AB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6">
    <w:name w:val="Hyperlink"/>
    <w:basedOn w:val="a0"/>
    <w:uiPriority w:val="99"/>
    <w:unhideWhenUsed/>
    <w:rsid w:val="00E1333F"/>
    <w:rPr>
      <w:color w:val="0000FF"/>
      <w:u w:val="single"/>
    </w:rPr>
  </w:style>
  <w:style w:type="paragraph" w:customStyle="1" w:styleId="font5">
    <w:name w:val="font5"/>
    <w:basedOn w:val="a"/>
    <w:rsid w:val="00E1333F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E1333F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E1333F"/>
    <w:pP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E1333F"/>
    <w:pPr>
      <w:spacing w:before="100" w:beforeAutospacing="1" w:after="100" w:afterAutospacing="1"/>
      <w:jc w:val="right"/>
      <w:textAlignment w:val="top"/>
    </w:pPr>
  </w:style>
  <w:style w:type="paragraph" w:customStyle="1" w:styleId="xl76">
    <w:name w:val="xl76"/>
    <w:basedOn w:val="a"/>
    <w:rsid w:val="00E1333F"/>
    <w:pP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E1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E1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E1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E1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E1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E1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E1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4">
    <w:name w:val="xl84"/>
    <w:basedOn w:val="a"/>
    <w:rsid w:val="00E133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E133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E133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E133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E1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70C0"/>
    </w:rPr>
  </w:style>
  <w:style w:type="paragraph" w:customStyle="1" w:styleId="xl89">
    <w:name w:val="xl89"/>
    <w:basedOn w:val="a"/>
    <w:rsid w:val="00E1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70C0"/>
    </w:rPr>
  </w:style>
  <w:style w:type="paragraph" w:customStyle="1" w:styleId="xl90">
    <w:name w:val="xl90"/>
    <w:basedOn w:val="a"/>
    <w:rsid w:val="00E1333F"/>
    <w:pP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232F"/>
    <w:pPr>
      <w:keepNext/>
      <w:jc w:val="both"/>
      <w:outlineLvl w:val="0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3E06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232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3E06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1B232F"/>
    <w:pPr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1B232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1B23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1B232F"/>
    <w:rPr>
      <w:rFonts w:ascii="Calibri" w:eastAsia="Calibri" w:hAnsi="Calibri" w:cs="Times New Roman"/>
    </w:rPr>
  </w:style>
  <w:style w:type="paragraph" w:styleId="a7">
    <w:name w:val="Plain Text"/>
    <w:basedOn w:val="a"/>
    <w:link w:val="a8"/>
    <w:uiPriority w:val="99"/>
    <w:unhideWhenUsed/>
    <w:rsid w:val="007445C1"/>
    <w:rPr>
      <w:rFonts w:ascii="Consolas" w:eastAsia="Calibri" w:hAnsi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7445C1"/>
    <w:rPr>
      <w:rFonts w:ascii="Consolas" w:eastAsia="Calibri" w:hAnsi="Consolas" w:cs="Times New Roman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A64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64F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083CC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83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83CC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83CC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F34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1A5969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A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semiHidden/>
    <w:rsid w:val="003E06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0"/>
    <w:semiHidden/>
    <w:unhideWhenUsed/>
    <w:rsid w:val="003E067B"/>
    <w:pPr>
      <w:spacing w:after="120"/>
      <w:ind w:left="283"/>
    </w:pPr>
    <w:rPr>
      <w:sz w:val="20"/>
      <w:szCs w:val="20"/>
    </w:rPr>
  </w:style>
  <w:style w:type="paragraph" w:styleId="af2">
    <w:name w:val="No Spacing"/>
    <w:uiPriority w:val="1"/>
    <w:qFormat/>
    <w:rsid w:val="003E067B"/>
    <w:pPr>
      <w:spacing w:after="0" w:line="240" w:lineRule="auto"/>
    </w:pPr>
    <w:rPr>
      <w:rFonts w:ascii="Times New Roman" w:hAnsi="Times New Roman"/>
    </w:rPr>
  </w:style>
  <w:style w:type="paragraph" w:customStyle="1" w:styleId="Style2">
    <w:name w:val="Style2"/>
    <w:basedOn w:val="a"/>
    <w:uiPriority w:val="99"/>
    <w:rsid w:val="003E067B"/>
    <w:pPr>
      <w:widowControl w:val="0"/>
      <w:autoSpaceDE w:val="0"/>
      <w:autoSpaceDN w:val="0"/>
      <w:adjustRightInd w:val="0"/>
      <w:spacing w:line="319" w:lineRule="exact"/>
      <w:ind w:firstLine="701"/>
      <w:jc w:val="both"/>
    </w:p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3E06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3E067B"/>
    <w:pPr>
      <w:spacing w:after="120"/>
      <w:ind w:left="283"/>
    </w:pPr>
    <w:rPr>
      <w:sz w:val="16"/>
      <w:szCs w:val="16"/>
    </w:rPr>
  </w:style>
  <w:style w:type="character" w:customStyle="1" w:styleId="af3">
    <w:name w:val="Гипертекстовая ссылка"/>
    <w:uiPriority w:val="99"/>
    <w:rsid w:val="003E067B"/>
    <w:rPr>
      <w:color w:val="106BBE"/>
    </w:rPr>
  </w:style>
  <w:style w:type="paragraph" w:customStyle="1" w:styleId="xl63">
    <w:name w:val="xl63"/>
    <w:basedOn w:val="a"/>
    <w:rsid w:val="003E067B"/>
    <w:pPr>
      <w:spacing w:before="100" w:beforeAutospacing="1" w:after="100" w:afterAutospacing="1"/>
      <w:jc w:val="center"/>
      <w:textAlignment w:val="top"/>
    </w:pPr>
  </w:style>
  <w:style w:type="paragraph" w:customStyle="1" w:styleId="xl64">
    <w:name w:val="xl64"/>
    <w:basedOn w:val="a"/>
    <w:rsid w:val="003E067B"/>
    <w:pP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3E067B"/>
    <w:pP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3E06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3E06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E06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3E06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0">
    <w:name w:val="xl70"/>
    <w:basedOn w:val="a"/>
    <w:rsid w:val="003E06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3E06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2">
    <w:name w:val="xl72"/>
    <w:basedOn w:val="a"/>
    <w:rsid w:val="003E06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3E06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styleId="af4">
    <w:name w:val="Normal (Web)"/>
    <w:basedOn w:val="a"/>
    <w:rsid w:val="000731AB"/>
    <w:pPr>
      <w:suppressAutoHyphens/>
      <w:spacing w:before="280" w:after="119"/>
    </w:pPr>
    <w:rPr>
      <w:rFonts w:cs="Calibri"/>
      <w:lang w:eastAsia="ar-SA"/>
    </w:rPr>
  </w:style>
  <w:style w:type="paragraph" w:customStyle="1" w:styleId="af5">
    <w:name w:val="Прижатый влево"/>
    <w:basedOn w:val="a"/>
    <w:next w:val="a"/>
    <w:uiPriority w:val="99"/>
    <w:rsid w:val="000731AB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6">
    <w:name w:val="Hyperlink"/>
    <w:basedOn w:val="a0"/>
    <w:uiPriority w:val="99"/>
    <w:unhideWhenUsed/>
    <w:rsid w:val="00E1333F"/>
    <w:rPr>
      <w:color w:val="0000FF"/>
      <w:u w:val="single"/>
    </w:rPr>
  </w:style>
  <w:style w:type="paragraph" w:customStyle="1" w:styleId="font5">
    <w:name w:val="font5"/>
    <w:basedOn w:val="a"/>
    <w:rsid w:val="00E1333F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E1333F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E1333F"/>
    <w:pP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E1333F"/>
    <w:pPr>
      <w:spacing w:before="100" w:beforeAutospacing="1" w:after="100" w:afterAutospacing="1"/>
      <w:jc w:val="right"/>
      <w:textAlignment w:val="top"/>
    </w:pPr>
  </w:style>
  <w:style w:type="paragraph" w:customStyle="1" w:styleId="xl76">
    <w:name w:val="xl76"/>
    <w:basedOn w:val="a"/>
    <w:rsid w:val="00E1333F"/>
    <w:pP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E1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E1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E1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E1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E1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E1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E1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4">
    <w:name w:val="xl84"/>
    <w:basedOn w:val="a"/>
    <w:rsid w:val="00E133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E133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E133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E133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E1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70C0"/>
    </w:rPr>
  </w:style>
  <w:style w:type="paragraph" w:customStyle="1" w:styleId="xl89">
    <w:name w:val="xl89"/>
    <w:basedOn w:val="a"/>
    <w:rsid w:val="00E1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70C0"/>
    </w:rPr>
  </w:style>
  <w:style w:type="paragraph" w:customStyle="1" w:styleId="xl90">
    <w:name w:val="xl90"/>
    <w:basedOn w:val="a"/>
    <w:rsid w:val="00E1333F"/>
    <w:pP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BAE77-D5E4-4FCC-ACF1-668A06B8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upr1</dc:creator>
  <cp:lastModifiedBy>upr1</cp:lastModifiedBy>
  <cp:revision>2</cp:revision>
  <cp:lastPrinted>2018-01-26T14:09:00Z</cp:lastPrinted>
  <dcterms:created xsi:type="dcterms:W3CDTF">2018-01-26T15:20:00Z</dcterms:created>
  <dcterms:modified xsi:type="dcterms:W3CDTF">2018-01-26T15:20:00Z</dcterms:modified>
</cp:coreProperties>
</file>